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5005C035" w:rsidR="0074405B" w:rsidRDefault="007A068F" w:rsidP="0074405B">
      <w:pPr>
        <w:pStyle w:val="3GPPHeader"/>
        <w:spacing w:after="60"/>
        <w:rPr>
          <w:sz w:val="32"/>
          <w:szCs w:val="32"/>
          <w:highlight w:val="yellow"/>
        </w:rPr>
      </w:pPr>
      <w:r>
        <w:t>3GPP TSG RAN WG3</w:t>
      </w:r>
      <w:r w:rsidRPr="00861F4A">
        <w:t xml:space="preserve"> </w:t>
      </w:r>
      <w:r w:rsidR="00C234AE" w:rsidRPr="00C234AE">
        <w:t>NR AdHoc 1801</w:t>
      </w:r>
      <w:bookmarkStart w:id="0" w:name="_GoBack"/>
      <w:bookmarkEnd w:id="0"/>
      <w:r w:rsidR="0074405B">
        <w:tab/>
      </w:r>
      <w:r w:rsidR="007E4B22" w:rsidRPr="007A068F">
        <w:rPr>
          <w:szCs w:val="24"/>
        </w:rPr>
        <w:t>Tdoc R3</w:t>
      </w:r>
      <w:r w:rsidR="00D70E73" w:rsidRPr="007A068F">
        <w:rPr>
          <w:szCs w:val="24"/>
        </w:rPr>
        <w:t>-1</w:t>
      </w:r>
      <w:r w:rsidR="006723DA">
        <w:rPr>
          <w:szCs w:val="24"/>
        </w:rPr>
        <w:t>8</w:t>
      </w:r>
      <w:r w:rsidR="00C23EA8">
        <w:rPr>
          <w:szCs w:val="24"/>
        </w:rPr>
        <w:t>0437</w:t>
      </w:r>
    </w:p>
    <w:p w14:paraId="56C12257" w14:textId="5AA55B1E" w:rsidR="00E90E49" w:rsidRPr="00CE0424" w:rsidRDefault="00DA01B6" w:rsidP="00357380">
      <w:pPr>
        <w:pStyle w:val="3GPPHeader"/>
      </w:pPr>
      <w:r w:rsidRPr="00DA01B6">
        <w:rPr>
          <w:lang w:eastAsia="en-US"/>
        </w:rPr>
        <w:t>Sophia Antipolis, France,</w:t>
      </w:r>
      <w:r w:rsidR="007A068F" w:rsidRPr="007A068F">
        <w:rPr>
          <w:lang w:eastAsia="en-US"/>
        </w:rPr>
        <w:t xml:space="preserve"> </w:t>
      </w:r>
      <w:r w:rsidR="0022083B">
        <w:rPr>
          <w:lang w:eastAsia="en-US"/>
        </w:rPr>
        <w:t>2</w:t>
      </w:r>
      <w:r>
        <w:rPr>
          <w:lang w:eastAsia="en-US"/>
        </w:rPr>
        <w:t>2</w:t>
      </w:r>
      <w:r w:rsidR="0022083B">
        <w:rPr>
          <w:lang w:eastAsia="en-US"/>
        </w:rPr>
        <w:t xml:space="preserve"> </w:t>
      </w:r>
      <w:r w:rsidR="007A068F" w:rsidRPr="007A068F">
        <w:rPr>
          <w:lang w:eastAsia="en-US"/>
        </w:rPr>
        <w:t>-</w:t>
      </w:r>
      <w:r w:rsidR="0022083B">
        <w:rPr>
          <w:lang w:eastAsia="en-US"/>
        </w:rPr>
        <w:t xml:space="preserve"> </w:t>
      </w:r>
      <w:r>
        <w:rPr>
          <w:lang w:eastAsia="en-US"/>
        </w:rPr>
        <w:t>26</w:t>
      </w:r>
      <w:r w:rsidR="007A068F" w:rsidRPr="007A068F">
        <w:rPr>
          <w:lang w:eastAsia="en-US"/>
        </w:rPr>
        <w:t xml:space="preserve"> </w:t>
      </w:r>
      <w:r>
        <w:rPr>
          <w:lang w:eastAsia="en-US"/>
        </w:rPr>
        <w:t>January</w:t>
      </w:r>
      <w:r w:rsidR="007A068F" w:rsidRPr="007A068F">
        <w:rPr>
          <w:lang w:eastAsia="en-US"/>
        </w:rPr>
        <w:t xml:space="preserve"> 201</w:t>
      </w:r>
      <w:r>
        <w:rPr>
          <w:lang w:eastAsia="en-US"/>
        </w:rPr>
        <w:t>8</w:t>
      </w:r>
    </w:p>
    <w:p w14:paraId="65101127" w14:textId="77777777" w:rsidR="007A068F" w:rsidRDefault="007A068F" w:rsidP="00311702">
      <w:pPr>
        <w:pStyle w:val="3GPPHeader"/>
        <w:rPr>
          <w:sz w:val="22"/>
          <w:szCs w:val="22"/>
          <w:lang w:val="en-US"/>
        </w:rPr>
      </w:pPr>
    </w:p>
    <w:p w14:paraId="4A4F422A" w14:textId="7A0F96A2" w:rsidR="00E90E49" w:rsidRPr="00B2798C" w:rsidRDefault="00E90E49" w:rsidP="00311702">
      <w:pPr>
        <w:pStyle w:val="3GPPHeader"/>
        <w:rPr>
          <w:sz w:val="22"/>
          <w:szCs w:val="22"/>
          <w:lang w:val="en-US"/>
        </w:rPr>
      </w:pPr>
      <w:r w:rsidRPr="00B2798C">
        <w:rPr>
          <w:sz w:val="22"/>
          <w:szCs w:val="22"/>
          <w:lang w:val="en-US"/>
        </w:rPr>
        <w:t>Agenda Item:</w:t>
      </w:r>
      <w:r w:rsidRPr="00B2798C">
        <w:rPr>
          <w:sz w:val="22"/>
          <w:szCs w:val="22"/>
          <w:lang w:val="en-US"/>
        </w:rPr>
        <w:tab/>
      </w:r>
      <w:r w:rsidR="009E4947">
        <w:rPr>
          <w:sz w:val="22"/>
          <w:szCs w:val="22"/>
          <w:lang w:val="en-US"/>
        </w:rPr>
        <w:t>23.4</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591BB2F8" w:rsidR="00E90E49" w:rsidRPr="00CE0424" w:rsidRDefault="003D3C45" w:rsidP="00311702">
      <w:pPr>
        <w:pStyle w:val="3GPPHeader"/>
        <w:rPr>
          <w:sz w:val="22"/>
          <w:szCs w:val="22"/>
        </w:rPr>
      </w:pPr>
      <w:r>
        <w:rPr>
          <w:sz w:val="22"/>
          <w:szCs w:val="22"/>
        </w:rPr>
        <w:t>Title:</w:t>
      </w:r>
      <w:r w:rsidR="00E90E49" w:rsidRPr="00CE0424">
        <w:rPr>
          <w:sz w:val="22"/>
          <w:szCs w:val="22"/>
        </w:rPr>
        <w:tab/>
      </w:r>
      <w:r w:rsidR="002C4BC3">
        <w:rPr>
          <w:sz w:val="22"/>
          <w:szCs w:val="22"/>
        </w:rPr>
        <w:t>Security for split CU</w:t>
      </w:r>
      <w:r w:rsidR="001051DE">
        <w:rPr>
          <w:sz w:val="22"/>
          <w:szCs w:val="22"/>
        </w:rPr>
        <w:t xml:space="preserve"> </w:t>
      </w:r>
      <w:r w:rsidR="00DA01B6">
        <w:rPr>
          <w:sz w:val="22"/>
          <w:szCs w:val="22"/>
        </w:rPr>
        <w:t xml:space="preserve"> </w:t>
      </w:r>
    </w:p>
    <w:p w14:paraId="7E783B99" w14:textId="748A8DBE"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F95B34">
        <w:rPr>
          <w:sz w:val="22"/>
          <w:szCs w:val="22"/>
        </w:rPr>
        <w:t xml:space="preserve">Discussion, Decision </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18D6EC63" w14:textId="77777777" w:rsidR="00BE3431" w:rsidRDefault="001051DE" w:rsidP="002C4BC3">
      <w:r>
        <w:t xml:space="preserve">At the previous RAN3 meeting, </w:t>
      </w:r>
      <w:r w:rsidR="002C4BC3">
        <w:t xml:space="preserve">the topic of security for </w:t>
      </w:r>
      <w:r w:rsidR="00F96D17">
        <w:t>CP/UP</w:t>
      </w:r>
      <w:r w:rsidR="002C4BC3">
        <w:t xml:space="preserve"> separation of CU was discussed. It was agreed to add some text to the TR </w:t>
      </w:r>
      <w:r w:rsidR="00E17523">
        <w:t xml:space="preserve">38.806 </w:t>
      </w:r>
      <w:r w:rsidR="002C4BC3">
        <w:t>which capture</w:t>
      </w:r>
      <w:r w:rsidR="00BE3431">
        <w:t xml:space="preserve">d some assumptions and </w:t>
      </w:r>
      <w:r w:rsidR="002C4BC3">
        <w:t xml:space="preserve">open issues which should be resolved in the work item phase. </w:t>
      </w:r>
    </w:p>
    <w:p w14:paraId="16F00E97" w14:textId="156816C2" w:rsidR="00BE3431" w:rsidRDefault="002C4BC3" w:rsidP="002C4BC3">
      <w:r>
        <w:t>This contribution is addressing these issues and propose</w:t>
      </w:r>
      <w:r w:rsidR="00BE3431">
        <w:t>s</w:t>
      </w:r>
      <w:r>
        <w:t xml:space="preserve"> </w:t>
      </w:r>
      <w:r w:rsidR="00BE3431">
        <w:t>some working assumptions to</w:t>
      </w:r>
      <w:r>
        <w:t xml:space="preserve"> be captured in the Stage 2 description of the </w:t>
      </w:r>
      <w:r w:rsidR="00F96D17">
        <w:t>CP/UP</w:t>
      </w:r>
      <w:r>
        <w:t xml:space="preserve"> separation of the CU. </w:t>
      </w:r>
    </w:p>
    <w:p w14:paraId="0DC1D7EC" w14:textId="5E89A720" w:rsidR="00A0064F" w:rsidRDefault="002C4BC3" w:rsidP="002C4BC3">
      <w:r>
        <w:t xml:space="preserve">The </w:t>
      </w:r>
      <w:r w:rsidR="00BE3431">
        <w:t>contribution</w:t>
      </w:r>
      <w:r>
        <w:t xml:space="preserve"> also proposes that an LS shall be sent to SA3 to confirm the </w:t>
      </w:r>
      <w:r w:rsidR="00BE3431">
        <w:t xml:space="preserve">working </w:t>
      </w:r>
      <w:r>
        <w:t xml:space="preserve">assumptions. </w:t>
      </w:r>
    </w:p>
    <w:p w14:paraId="7570CA10" w14:textId="22683393" w:rsidR="002C4BC3" w:rsidRDefault="002C4BC3" w:rsidP="002C4BC3">
      <w:pPr>
        <w:pStyle w:val="Heading1"/>
        <w:rPr>
          <w:lang w:val="en-US"/>
        </w:rPr>
      </w:pPr>
      <w:r>
        <w:rPr>
          <w:lang w:val="en-US"/>
        </w:rPr>
        <w:t>Discussion</w:t>
      </w:r>
    </w:p>
    <w:p w14:paraId="128F50B8" w14:textId="188E678C" w:rsidR="002C4BC3" w:rsidRDefault="002C4BC3" w:rsidP="002C4BC3">
      <w:pPr>
        <w:rPr>
          <w:lang w:val="en-US"/>
        </w:rPr>
      </w:pPr>
      <w:r>
        <w:rPr>
          <w:lang w:val="en-US"/>
        </w:rPr>
        <w:t xml:space="preserve">The following topics </w:t>
      </w:r>
      <w:r w:rsidR="00F95B34">
        <w:rPr>
          <w:lang w:val="en-US"/>
        </w:rPr>
        <w:t>were</w:t>
      </w:r>
      <w:r>
        <w:rPr>
          <w:lang w:val="en-US"/>
        </w:rPr>
        <w:t xml:space="preserve"> identified at the last meeting regarding security for </w:t>
      </w:r>
      <w:r w:rsidR="00F96D17">
        <w:rPr>
          <w:lang w:val="en-US"/>
        </w:rPr>
        <w:t>CP/UP</w:t>
      </w:r>
      <w:r>
        <w:rPr>
          <w:lang w:val="en-US"/>
        </w:rPr>
        <w:t xml:space="preserve"> separation:</w:t>
      </w:r>
    </w:p>
    <w:p w14:paraId="7D29CE22" w14:textId="120FCF3C" w:rsidR="002C4BC3" w:rsidRPr="006863B8" w:rsidRDefault="002C4BC3" w:rsidP="006863B8">
      <w:pPr>
        <w:pStyle w:val="ListParagraph"/>
        <w:numPr>
          <w:ilvl w:val="0"/>
          <w:numId w:val="22"/>
        </w:numPr>
        <w:rPr>
          <w:lang w:val="en-US"/>
        </w:rPr>
      </w:pPr>
      <w:r w:rsidRPr="006863B8">
        <w:rPr>
          <w:lang w:val="en-US"/>
        </w:rPr>
        <w:t>Security algorithm selection (</w:t>
      </w:r>
      <w:r w:rsidR="001210E9">
        <w:rPr>
          <w:lang w:val="en-US"/>
        </w:rPr>
        <w:t xml:space="preserve">for </w:t>
      </w:r>
      <w:r w:rsidRPr="006863B8">
        <w:rPr>
          <w:lang w:val="en-US"/>
        </w:rPr>
        <w:t>UP)</w:t>
      </w:r>
    </w:p>
    <w:p w14:paraId="4B667C10" w14:textId="52DB7E3D" w:rsidR="002C4BC3" w:rsidRPr="006863B8" w:rsidRDefault="002C4BC3" w:rsidP="006863B8">
      <w:pPr>
        <w:pStyle w:val="ListParagraph"/>
        <w:numPr>
          <w:ilvl w:val="0"/>
          <w:numId w:val="22"/>
        </w:numPr>
        <w:rPr>
          <w:lang w:val="en-US"/>
        </w:rPr>
      </w:pPr>
      <w:r w:rsidRPr="006863B8">
        <w:rPr>
          <w:lang w:val="en-US"/>
        </w:rPr>
        <w:t>Security key derivation (</w:t>
      </w:r>
      <w:r w:rsidR="001210E9">
        <w:rPr>
          <w:lang w:val="en-US"/>
        </w:rPr>
        <w:t xml:space="preserve">for </w:t>
      </w:r>
      <w:r w:rsidRPr="006863B8">
        <w:rPr>
          <w:lang w:val="en-US"/>
        </w:rPr>
        <w:t>UP)</w:t>
      </w:r>
    </w:p>
    <w:p w14:paraId="5A9D0981" w14:textId="6EE6A1D5" w:rsidR="00E17523" w:rsidRPr="006863B8" w:rsidRDefault="00E17523" w:rsidP="006863B8">
      <w:pPr>
        <w:pStyle w:val="ListParagraph"/>
        <w:numPr>
          <w:ilvl w:val="0"/>
          <w:numId w:val="22"/>
        </w:numPr>
        <w:rPr>
          <w:lang w:val="en-US"/>
        </w:rPr>
      </w:pPr>
      <w:r w:rsidRPr="006863B8">
        <w:rPr>
          <w:lang w:val="en-US"/>
        </w:rPr>
        <w:t>PDCP counter wrap around (</w:t>
      </w:r>
      <w:r w:rsidR="001210E9">
        <w:rPr>
          <w:lang w:val="en-US"/>
        </w:rPr>
        <w:t xml:space="preserve">for </w:t>
      </w:r>
      <w:r w:rsidRPr="006863B8">
        <w:rPr>
          <w:lang w:val="en-US"/>
        </w:rPr>
        <w:t>UP)</w:t>
      </w:r>
    </w:p>
    <w:p w14:paraId="462B91FB" w14:textId="6A894EF3" w:rsidR="00E17523" w:rsidRPr="006863B8" w:rsidRDefault="00E17523" w:rsidP="006863B8">
      <w:pPr>
        <w:pStyle w:val="ListParagraph"/>
        <w:numPr>
          <w:ilvl w:val="0"/>
          <w:numId w:val="22"/>
        </w:numPr>
        <w:rPr>
          <w:lang w:val="en-US"/>
        </w:rPr>
      </w:pPr>
      <w:r w:rsidRPr="006863B8">
        <w:rPr>
          <w:lang w:val="en-US"/>
        </w:rPr>
        <w:t>Counter checks</w:t>
      </w:r>
      <w:r w:rsidR="001210E9">
        <w:rPr>
          <w:lang w:val="en-US"/>
        </w:rPr>
        <w:t xml:space="preserve"> (for UP)</w:t>
      </w:r>
    </w:p>
    <w:p w14:paraId="7737956B" w14:textId="484710B7" w:rsidR="006863B8" w:rsidRDefault="006863B8" w:rsidP="002C4BC3">
      <w:pPr>
        <w:rPr>
          <w:lang w:val="en-US"/>
        </w:rPr>
      </w:pPr>
      <w:r>
        <w:rPr>
          <w:lang w:val="en-US"/>
        </w:rPr>
        <w:t>Additionally, some assumptions were made in the TR text such as</w:t>
      </w:r>
      <w:r w:rsidR="00F95B34">
        <w:rPr>
          <w:lang w:val="en-US"/>
        </w:rPr>
        <w:t>:</w:t>
      </w:r>
      <w:r>
        <w:rPr>
          <w:lang w:val="en-US"/>
        </w:rPr>
        <w:t xml:space="preserve"> </w:t>
      </w:r>
    </w:p>
    <w:p w14:paraId="7F27C5F0" w14:textId="1153830F" w:rsidR="006D2752" w:rsidRDefault="00E17523" w:rsidP="006D2752">
      <w:pPr>
        <w:pStyle w:val="ListParagraph"/>
        <w:numPr>
          <w:ilvl w:val="0"/>
          <w:numId w:val="20"/>
        </w:numPr>
        <w:rPr>
          <w:lang w:val="en-US"/>
        </w:rPr>
      </w:pPr>
      <w:bookmarkStart w:id="1" w:name="_Hlk503192355"/>
      <w:r w:rsidRPr="006D2752">
        <w:rPr>
          <w:lang w:val="en-US"/>
        </w:rPr>
        <w:t xml:space="preserve">The </w:t>
      </w:r>
      <w:r w:rsidR="00F96D17">
        <w:rPr>
          <w:lang w:val="en-US"/>
        </w:rPr>
        <w:t>CP/UP</w:t>
      </w:r>
      <w:r w:rsidRPr="006D2752">
        <w:rPr>
          <w:lang w:val="en-US"/>
        </w:rPr>
        <w:t xml:space="preserve"> separation should not be seen by the NAS layer and should not impact </w:t>
      </w:r>
      <w:r w:rsidR="00F95B34">
        <w:rPr>
          <w:lang w:val="en-US"/>
        </w:rPr>
        <w:t>the NAS security solutions;</w:t>
      </w:r>
    </w:p>
    <w:bookmarkEnd w:id="1"/>
    <w:p w14:paraId="57E58678" w14:textId="7DF3C93B" w:rsidR="006D2752" w:rsidRDefault="006D2752" w:rsidP="006D2752">
      <w:pPr>
        <w:pStyle w:val="ListParagraph"/>
        <w:numPr>
          <w:ilvl w:val="0"/>
          <w:numId w:val="20"/>
        </w:numPr>
        <w:rPr>
          <w:lang w:val="en-US"/>
        </w:rPr>
      </w:pPr>
      <w:r>
        <w:rPr>
          <w:lang w:val="en-US"/>
        </w:rPr>
        <w:t>The CU-CP should be responsible for control plane security handling</w:t>
      </w:r>
      <w:r w:rsidR="00F95B34">
        <w:rPr>
          <w:lang w:val="en-US"/>
        </w:rPr>
        <w:t>.</w:t>
      </w:r>
    </w:p>
    <w:p w14:paraId="6FCB5374" w14:textId="38547A51" w:rsidR="006D2752" w:rsidRPr="000D1D42" w:rsidRDefault="000D1D42" w:rsidP="000D1D42">
      <w:pPr>
        <w:rPr>
          <w:lang w:val="en-US"/>
        </w:rPr>
      </w:pPr>
      <w:r>
        <w:rPr>
          <w:lang w:val="en-US"/>
        </w:rPr>
        <w:t>The topics above are addressed in the following sections.</w:t>
      </w:r>
    </w:p>
    <w:p w14:paraId="0E6E6A33" w14:textId="42829FD8" w:rsidR="006863B8" w:rsidRDefault="006863B8" w:rsidP="006D2752">
      <w:pPr>
        <w:pStyle w:val="Heading1"/>
        <w:rPr>
          <w:lang w:val="en-US"/>
        </w:rPr>
      </w:pPr>
      <w:r>
        <w:rPr>
          <w:lang w:val="en-US"/>
        </w:rPr>
        <w:t>Security algorithm selection (UP)</w:t>
      </w:r>
    </w:p>
    <w:p w14:paraId="37324CC7" w14:textId="77777777" w:rsidR="00F96D17" w:rsidRDefault="006863B8" w:rsidP="006863B8">
      <w:pPr>
        <w:rPr>
          <w:lang w:val="en-US"/>
        </w:rPr>
      </w:pPr>
      <w:r>
        <w:rPr>
          <w:lang w:val="en-US"/>
        </w:rPr>
        <w:t>Although the security algorithm is executed in the CU-UP we think that the actual selection of the security algorithm is a control</w:t>
      </w:r>
      <w:r w:rsidR="00122756">
        <w:rPr>
          <w:lang w:val="en-US"/>
        </w:rPr>
        <w:t xml:space="preserve"> plane</w:t>
      </w:r>
      <w:r>
        <w:rPr>
          <w:lang w:val="en-US"/>
        </w:rPr>
        <w:t xml:space="preserve"> functionality and should be part of the CU-CP functionality. </w:t>
      </w:r>
    </w:p>
    <w:p w14:paraId="45FEB837" w14:textId="354A8A5B" w:rsidR="00F96D17" w:rsidRDefault="00F96D17" w:rsidP="00F96D17">
      <w:pPr>
        <w:pStyle w:val="Observation"/>
        <w:rPr>
          <w:lang w:val="en-US"/>
        </w:rPr>
      </w:pPr>
      <w:bookmarkStart w:id="2" w:name="_Toc503191706"/>
      <w:bookmarkStart w:id="3" w:name="_Toc503191823"/>
      <w:bookmarkStart w:id="4" w:name="_Toc503512977"/>
      <w:r>
        <w:rPr>
          <w:lang w:val="en-US"/>
        </w:rPr>
        <w:t>Selection of security algorithms makes sense to see as a control plane functionality.</w:t>
      </w:r>
      <w:bookmarkEnd w:id="2"/>
      <w:bookmarkEnd w:id="3"/>
      <w:bookmarkEnd w:id="4"/>
      <w:r>
        <w:rPr>
          <w:lang w:val="en-US"/>
        </w:rPr>
        <w:t xml:space="preserve"> </w:t>
      </w:r>
    </w:p>
    <w:p w14:paraId="081328E7" w14:textId="7C8A6E16" w:rsidR="006863B8" w:rsidRPr="006863B8" w:rsidRDefault="006863B8" w:rsidP="00016F51">
      <w:pPr>
        <w:rPr>
          <w:lang w:val="en-US"/>
        </w:rPr>
      </w:pPr>
      <w:r>
        <w:rPr>
          <w:lang w:val="en-US"/>
        </w:rPr>
        <w:t xml:space="preserve">In LTE the same algorithm is used for CP/UP encryption, although this may not be the case for NR we think that regardless of how it is done </w:t>
      </w:r>
      <w:r w:rsidR="000F2147">
        <w:rPr>
          <w:lang w:val="en-US"/>
        </w:rPr>
        <w:t xml:space="preserve">for </w:t>
      </w:r>
      <w:r>
        <w:rPr>
          <w:lang w:val="en-US"/>
        </w:rPr>
        <w:t xml:space="preserve">NR </w:t>
      </w:r>
      <w:r w:rsidR="000F2147">
        <w:rPr>
          <w:lang w:val="en-US"/>
        </w:rPr>
        <w:t xml:space="preserve">radio interface </w:t>
      </w:r>
      <w:r>
        <w:rPr>
          <w:lang w:val="en-US"/>
        </w:rPr>
        <w:t>it should be possible for the CU-CP to select the UP algorithms. The impacts on E1 from this assumption is that</w:t>
      </w:r>
      <w:r w:rsidR="00016F51">
        <w:rPr>
          <w:lang w:val="en-US"/>
        </w:rPr>
        <w:t xml:space="preserve"> </w:t>
      </w:r>
      <w:r>
        <w:rPr>
          <w:lang w:val="en-US"/>
        </w:rPr>
        <w:t>CU-CP need</w:t>
      </w:r>
      <w:r w:rsidR="00F95B34">
        <w:rPr>
          <w:lang w:val="en-US"/>
        </w:rPr>
        <w:t>s</w:t>
      </w:r>
      <w:r>
        <w:rPr>
          <w:lang w:val="en-US"/>
        </w:rPr>
        <w:t xml:space="preserve"> to inform CU-UP about selected UP security algorithms (e.g.</w:t>
      </w:r>
      <w:r w:rsidR="00F95B34">
        <w:rPr>
          <w:lang w:val="en-US"/>
        </w:rPr>
        <w:t>,</w:t>
      </w:r>
      <w:r>
        <w:rPr>
          <w:lang w:val="en-US"/>
        </w:rPr>
        <w:t xml:space="preserve"> during </w:t>
      </w:r>
      <w:r w:rsidR="00122756">
        <w:rPr>
          <w:lang w:val="en-US"/>
        </w:rPr>
        <w:t>DRB setup)</w:t>
      </w:r>
    </w:p>
    <w:p w14:paraId="3FCCD9B0" w14:textId="1841755A" w:rsidR="006863B8" w:rsidRDefault="00122756" w:rsidP="006863B8">
      <w:pPr>
        <w:rPr>
          <w:lang w:val="en-US"/>
        </w:rPr>
      </w:pPr>
      <w:r>
        <w:rPr>
          <w:lang w:val="en-US"/>
        </w:rPr>
        <w:t>Adopting this solution would have no impacts on the radio interface protocols.</w:t>
      </w:r>
      <w:r w:rsidR="00F21B4B">
        <w:rPr>
          <w:lang w:val="en-US"/>
        </w:rPr>
        <w:t xml:space="preserve"> Which algorithm to use should be part of the normal CU-CP configuration.</w:t>
      </w:r>
    </w:p>
    <w:p w14:paraId="37CD08C1" w14:textId="59E653F6" w:rsidR="00122756" w:rsidRDefault="00122756" w:rsidP="00122756">
      <w:pPr>
        <w:pStyle w:val="Proposal"/>
        <w:rPr>
          <w:lang w:val="en-US"/>
        </w:rPr>
      </w:pPr>
      <w:bookmarkStart w:id="5" w:name="_Toc503191707"/>
      <w:bookmarkStart w:id="6" w:name="_Toc503191824"/>
      <w:bookmarkStart w:id="7" w:name="_Toc503512967"/>
      <w:r>
        <w:rPr>
          <w:lang w:val="en-US"/>
        </w:rPr>
        <w:t>The CU-CP should select the UP-security algorithms and inform CU-UP during DRB setup</w:t>
      </w:r>
      <w:bookmarkEnd w:id="5"/>
      <w:bookmarkEnd w:id="6"/>
      <w:r w:rsidR="00F21B4B">
        <w:rPr>
          <w:lang w:val="en-US"/>
        </w:rPr>
        <w:t>. Which algorithm to use is based on operator configuration.</w:t>
      </w:r>
      <w:bookmarkEnd w:id="7"/>
      <w:r w:rsidR="00F21B4B">
        <w:rPr>
          <w:lang w:val="en-US"/>
        </w:rPr>
        <w:t xml:space="preserve"> </w:t>
      </w:r>
    </w:p>
    <w:p w14:paraId="15033FD0" w14:textId="42E31D67" w:rsidR="00122756" w:rsidRDefault="00122756" w:rsidP="00122756">
      <w:pPr>
        <w:pStyle w:val="Heading1"/>
        <w:rPr>
          <w:lang w:val="en-US"/>
        </w:rPr>
      </w:pPr>
      <w:r>
        <w:rPr>
          <w:lang w:val="en-US"/>
        </w:rPr>
        <w:lastRenderedPageBreak/>
        <w:t>Security key derivation</w:t>
      </w:r>
    </w:p>
    <w:p w14:paraId="7167D0C0" w14:textId="5F11A21D" w:rsidR="00122756" w:rsidRDefault="00122756" w:rsidP="00122756">
      <w:pPr>
        <w:rPr>
          <w:lang w:val="en-US"/>
        </w:rPr>
      </w:pPr>
      <w:r>
        <w:rPr>
          <w:lang w:val="en-US"/>
        </w:rPr>
        <w:t>The agreed text in the TR discusses several methods for security key derivation. The most straight forward solution is that the CU-CP derives all keys and then forward the user plane keys (i.e. Kup</w:t>
      </w:r>
      <w:r w:rsidRPr="00122756">
        <w:rPr>
          <w:vertAlign w:val="subscript"/>
          <w:lang w:val="en-US"/>
        </w:rPr>
        <w:t>enc</w:t>
      </w:r>
      <w:r>
        <w:rPr>
          <w:lang w:val="en-US"/>
        </w:rPr>
        <w:t>, Kup</w:t>
      </w:r>
      <w:r w:rsidRPr="00122756">
        <w:rPr>
          <w:vertAlign w:val="subscript"/>
          <w:lang w:val="en-US"/>
        </w:rPr>
        <w:t>int</w:t>
      </w:r>
      <w:r>
        <w:rPr>
          <w:lang w:val="en-US"/>
        </w:rPr>
        <w:t xml:space="preserve">) to the CU-UP during DRB setup. </w:t>
      </w:r>
      <w:r w:rsidR="00F96D17">
        <w:rPr>
          <w:lang w:val="en-US"/>
        </w:rPr>
        <w:t>In case the KgNB is changed the CU-CP will provide the CU-UP with new UP keys.</w:t>
      </w:r>
    </w:p>
    <w:p w14:paraId="0B122C51" w14:textId="37E68D58" w:rsidR="00122756" w:rsidRDefault="00122756" w:rsidP="00122756">
      <w:pPr>
        <w:rPr>
          <w:lang w:val="en-US"/>
        </w:rPr>
      </w:pPr>
      <w:r>
        <w:rPr>
          <w:lang w:val="en-US"/>
        </w:rPr>
        <w:t>This solution would have no impact</w:t>
      </w:r>
      <w:r w:rsidR="00F95B34">
        <w:rPr>
          <w:lang w:val="en-US"/>
        </w:rPr>
        <w:t xml:space="preserve"> on</w:t>
      </w:r>
      <w:r>
        <w:rPr>
          <w:lang w:val="en-US"/>
        </w:rPr>
        <w:t xml:space="preserve"> the radio interface and the security of UP will</w:t>
      </w:r>
      <w:r w:rsidR="00F95B34">
        <w:rPr>
          <w:lang w:val="en-US"/>
        </w:rPr>
        <w:t xml:space="preserve"> be</w:t>
      </w:r>
      <w:r>
        <w:rPr>
          <w:lang w:val="en-US"/>
        </w:rPr>
        <w:t xml:space="preserve"> based on the assumption </w:t>
      </w:r>
      <w:r w:rsidR="00636E6C">
        <w:rPr>
          <w:lang w:val="en-US"/>
        </w:rPr>
        <w:t xml:space="preserve">that </w:t>
      </w:r>
      <w:r>
        <w:rPr>
          <w:lang w:val="en-US"/>
        </w:rPr>
        <w:t xml:space="preserve">the CP is secure. </w:t>
      </w:r>
    </w:p>
    <w:p w14:paraId="7EC0F198" w14:textId="5735B082" w:rsidR="00F96D17" w:rsidRDefault="00EF2E86" w:rsidP="00F96D17">
      <w:pPr>
        <w:pStyle w:val="Observation"/>
        <w:rPr>
          <w:lang w:val="en-US"/>
        </w:rPr>
      </w:pPr>
      <w:bookmarkStart w:id="8" w:name="_Toc503512978"/>
      <w:bookmarkStart w:id="9" w:name="_Toc503191709"/>
      <w:bookmarkStart w:id="10" w:name="_Toc503191826"/>
      <w:r>
        <w:rPr>
          <w:lang w:val="en-US"/>
        </w:rPr>
        <w:t>Letting the CU-CP derive</w:t>
      </w:r>
      <w:r w:rsidR="00F96D17">
        <w:rPr>
          <w:lang w:val="en-US"/>
        </w:rPr>
        <w:t xml:space="preserve"> the UP keys and forward is in line with current RAN2 radio interface assumptions.</w:t>
      </w:r>
      <w:bookmarkEnd w:id="8"/>
      <w:r w:rsidR="00F96D17">
        <w:rPr>
          <w:lang w:val="en-US"/>
        </w:rPr>
        <w:t xml:space="preserve"> </w:t>
      </w:r>
      <w:bookmarkEnd w:id="9"/>
      <w:bookmarkEnd w:id="10"/>
    </w:p>
    <w:p w14:paraId="774D19DA" w14:textId="04995730" w:rsidR="00122756" w:rsidRDefault="00122756" w:rsidP="00122756">
      <w:pPr>
        <w:rPr>
          <w:lang w:val="en-US"/>
        </w:rPr>
      </w:pPr>
      <w:r>
        <w:rPr>
          <w:lang w:val="en-US"/>
        </w:rPr>
        <w:t>Additionally, two other solutions are mentioned in the TR:</w:t>
      </w:r>
    </w:p>
    <w:p w14:paraId="4B7B5A0C" w14:textId="726344D0" w:rsidR="00122756" w:rsidRDefault="00122756" w:rsidP="00122756">
      <w:pPr>
        <w:pStyle w:val="ListParagraph"/>
        <w:numPr>
          <w:ilvl w:val="0"/>
          <w:numId w:val="20"/>
        </w:numPr>
        <w:rPr>
          <w:lang w:val="en-US"/>
        </w:rPr>
      </w:pPr>
      <w:r>
        <w:rPr>
          <w:lang w:val="en-US"/>
        </w:rPr>
        <w:t>The CU-CP forwards the KgNB to CU-UP which derives the keys</w:t>
      </w:r>
    </w:p>
    <w:p w14:paraId="6553CC5B" w14:textId="0BE1E2F9" w:rsidR="00122756" w:rsidRDefault="00122756" w:rsidP="00122756">
      <w:pPr>
        <w:pStyle w:val="ListParagraph"/>
        <w:numPr>
          <w:ilvl w:val="0"/>
          <w:numId w:val="20"/>
        </w:numPr>
        <w:rPr>
          <w:lang w:val="en-US"/>
        </w:rPr>
      </w:pPr>
      <w:r>
        <w:rPr>
          <w:lang w:val="en-US"/>
        </w:rPr>
        <w:t>Two keys are used KgNB and KgNB*</w:t>
      </w:r>
    </w:p>
    <w:p w14:paraId="0C25A00A" w14:textId="40FB55E3" w:rsidR="00CE7AB8" w:rsidRDefault="00122756" w:rsidP="00122756">
      <w:pPr>
        <w:rPr>
          <w:lang w:val="en-US"/>
        </w:rPr>
      </w:pPr>
      <w:r>
        <w:rPr>
          <w:lang w:val="en-US"/>
        </w:rPr>
        <w:t xml:space="preserve">These solutions are however in no way more secure than the straight forward solution assuming that the CU-CP forwards </w:t>
      </w:r>
      <w:r w:rsidR="00F95B34">
        <w:rPr>
          <w:lang w:val="en-US"/>
        </w:rPr>
        <w:t>the user plane keys</w:t>
      </w:r>
      <w:r>
        <w:rPr>
          <w:lang w:val="en-US"/>
        </w:rPr>
        <w:t xml:space="preserve"> to the CU-UP. T</w:t>
      </w:r>
      <w:r w:rsidR="00B2208D">
        <w:rPr>
          <w:lang w:val="en-US"/>
        </w:rPr>
        <w:t>he reasons for this is that all key material used by the CU-UP is in all solutions anyway available in the CP</w:t>
      </w:r>
      <w:r w:rsidR="00CE7AB8">
        <w:rPr>
          <w:lang w:val="en-US"/>
        </w:rPr>
        <w:t xml:space="preserve"> so </w:t>
      </w:r>
      <w:r w:rsidR="00446F7E">
        <w:rPr>
          <w:lang w:val="en-US"/>
        </w:rPr>
        <w:t>all</w:t>
      </w:r>
      <w:r w:rsidR="00CE7AB8">
        <w:rPr>
          <w:lang w:val="en-US"/>
        </w:rPr>
        <w:t xml:space="preserve"> the solutions rely on security of the CP. </w:t>
      </w:r>
    </w:p>
    <w:p w14:paraId="1FD937B3" w14:textId="5B98BBAA" w:rsidR="00446F7E" w:rsidRDefault="00446F7E" w:rsidP="00446F7E">
      <w:pPr>
        <w:rPr>
          <w:lang w:val="en-US"/>
        </w:rPr>
      </w:pPr>
      <w:r>
        <w:rPr>
          <w:lang w:val="en-US"/>
        </w:rPr>
        <w:t>Furthermore, there are drawbacks with the</w:t>
      </w:r>
      <w:r w:rsidR="00636E6C">
        <w:rPr>
          <w:lang w:val="en-US"/>
        </w:rPr>
        <w:t xml:space="preserve"> alternative</w:t>
      </w:r>
      <w:r>
        <w:rPr>
          <w:lang w:val="en-US"/>
        </w:rPr>
        <w:t xml:space="preserve"> solutions:</w:t>
      </w:r>
    </w:p>
    <w:p w14:paraId="6B3A7EA7" w14:textId="3E4CE16E" w:rsidR="00446F7E" w:rsidRDefault="00446F7E" w:rsidP="00446F7E">
      <w:pPr>
        <w:pStyle w:val="ListParagraph"/>
        <w:numPr>
          <w:ilvl w:val="0"/>
          <w:numId w:val="20"/>
        </w:numPr>
        <w:rPr>
          <w:lang w:val="en-US"/>
        </w:rPr>
      </w:pPr>
      <w:r>
        <w:rPr>
          <w:lang w:val="en-US"/>
        </w:rPr>
        <w:t xml:space="preserve">Forwarding KgNB makes the solution less secure since the CU-UP also get </w:t>
      </w:r>
      <w:r w:rsidR="00F95B34">
        <w:rPr>
          <w:lang w:val="en-US"/>
        </w:rPr>
        <w:t>access</w:t>
      </w:r>
      <w:r>
        <w:rPr>
          <w:lang w:val="en-US"/>
        </w:rPr>
        <w:t xml:space="preserve"> to key material used to derive CP keys.</w:t>
      </w:r>
    </w:p>
    <w:p w14:paraId="3E19C873" w14:textId="77777777" w:rsidR="00446F7E" w:rsidRPr="00CE7AB8" w:rsidRDefault="00446F7E" w:rsidP="00446F7E">
      <w:pPr>
        <w:pStyle w:val="ListParagraph"/>
        <w:numPr>
          <w:ilvl w:val="0"/>
          <w:numId w:val="20"/>
        </w:numPr>
        <w:rPr>
          <w:lang w:val="en-US"/>
        </w:rPr>
      </w:pPr>
      <w:r>
        <w:rPr>
          <w:lang w:val="en-US"/>
        </w:rPr>
        <w:t>Forwarding KgNB* would have an impact on the radio interface protocols.</w:t>
      </w:r>
    </w:p>
    <w:p w14:paraId="0FC8FDA7" w14:textId="2E1FFE8E" w:rsidR="00446F7E" w:rsidRDefault="00F96D17" w:rsidP="00F96D17">
      <w:pPr>
        <w:pStyle w:val="Observation"/>
        <w:rPr>
          <w:lang w:val="en-US"/>
        </w:rPr>
      </w:pPr>
      <w:bookmarkStart w:id="11" w:name="_Toc503191710"/>
      <w:bookmarkStart w:id="12" w:name="_Toc503191827"/>
      <w:bookmarkStart w:id="13" w:name="_Toc503512979"/>
      <w:r>
        <w:rPr>
          <w:lang w:val="en-US"/>
        </w:rPr>
        <w:t xml:space="preserve">There are no security benefits </w:t>
      </w:r>
      <w:r w:rsidR="00F95B34">
        <w:rPr>
          <w:lang w:val="en-US"/>
        </w:rPr>
        <w:t xml:space="preserve">in </w:t>
      </w:r>
      <w:r>
        <w:rPr>
          <w:lang w:val="en-US"/>
        </w:rPr>
        <w:t>the CU-CP forwarding the KgNB or KgNB* since all the key material is anyway available in the CU-CP.</w:t>
      </w:r>
      <w:bookmarkEnd w:id="11"/>
      <w:bookmarkEnd w:id="12"/>
      <w:bookmarkEnd w:id="13"/>
      <w:r>
        <w:rPr>
          <w:lang w:val="en-US"/>
        </w:rPr>
        <w:t xml:space="preserve"> </w:t>
      </w:r>
    </w:p>
    <w:p w14:paraId="67C093EB" w14:textId="2EBA4F56" w:rsidR="00F96D17" w:rsidRDefault="00F96D17" w:rsidP="00F96D17">
      <w:pPr>
        <w:pStyle w:val="Observation"/>
        <w:rPr>
          <w:lang w:val="en-US"/>
        </w:rPr>
      </w:pPr>
      <w:bookmarkStart w:id="14" w:name="_Toc503191711"/>
      <w:bookmarkStart w:id="15" w:name="_Toc503191828"/>
      <w:bookmarkStart w:id="16" w:name="_Toc503512980"/>
      <w:r>
        <w:rPr>
          <w:lang w:val="en-US"/>
        </w:rPr>
        <w:t>Forwarding KgNB is less secure than forwarding UP keys only since it exposes CP keys to E1 and CU-UP.</w:t>
      </w:r>
      <w:bookmarkEnd w:id="14"/>
      <w:bookmarkEnd w:id="15"/>
      <w:bookmarkEnd w:id="16"/>
    </w:p>
    <w:p w14:paraId="3C82570E" w14:textId="11800E9D" w:rsidR="00446F7E" w:rsidRDefault="00446F7E" w:rsidP="00F96D17">
      <w:pPr>
        <w:pStyle w:val="Observation"/>
        <w:rPr>
          <w:lang w:val="en-US"/>
        </w:rPr>
      </w:pPr>
      <w:bookmarkStart w:id="17" w:name="_Toc503191712"/>
      <w:bookmarkStart w:id="18" w:name="_Toc503191829"/>
      <w:bookmarkStart w:id="19" w:name="_Toc503512981"/>
      <w:r>
        <w:rPr>
          <w:lang w:val="en-US"/>
        </w:rPr>
        <w:t>Forwarding KgNB* introduces extra complexities and has impact to RAN2 protocols.</w:t>
      </w:r>
      <w:bookmarkEnd w:id="17"/>
      <w:bookmarkEnd w:id="18"/>
      <w:bookmarkEnd w:id="19"/>
      <w:r>
        <w:rPr>
          <w:lang w:val="en-US"/>
        </w:rPr>
        <w:t xml:space="preserve"> </w:t>
      </w:r>
    </w:p>
    <w:p w14:paraId="70444DDE" w14:textId="69548500" w:rsidR="00CE7AB8" w:rsidRDefault="00CE7AB8" w:rsidP="00122756">
      <w:pPr>
        <w:rPr>
          <w:lang w:val="en-US"/>
        </w:rPr>
      </w:pPr>
      <w:r>
        <w:rPr>
          <w:lang w:val="en-US"/>
        </w:rPr>
        <w:t xml:space="preserve">If there is really a desire to separate the CP and UP security domains it would be required to adopt some more complex solutions where the 5GC and CU-UP nodes are exchanging security information in a way which cannot be read in the CU-CP. Given however that it was acceptable for DC and EN-DC to adopt a solution where the MeNB handles security </w:t>
      </w:r>
      <w:r w:rsidR="00636E6C">
        <w:rPr>
          <w:lang w:val="en-US"/>
        </w:rPr>
        <w:t xml:space="preserve">for the SgNB </w:t>
      </w:r>
      <w:r>
        <w:rPr>
          <w:lang w:val="en-US"/>
        </w:rPr>
        <w:t>we think similar approach should also be acceptable for CU-CP / UP separation</w:t>
      </w:r>
      <w:r w:rsidR="00636E6C">
        <w:rPr>
          <w:lang w:val="en-US"/>
        </w:rPr>
        <w:t xml:space="preserve"> (i.e.</w:t>
      </w:r>
      <w:r w:rsidR="009B5A1F">
        <w:rPr>
          <w:lang w:val="en-US"/>
        </w:rPr>
        <w:t>,</w:t>
      </w:r>
      <w:r w:rsidR="00636E6C">
        <w:rPr>
          <w:lang w:val="en-US"/>
        </w:rPr>
        <w:t xml:space="preserve"> that the CU-CP handles the security of the CU-UP)</w:t>
      </w:r>
      <w:r>
        <w:rPr>
          <w:lang w:val="en-US"/>
        </w:rPr>
        <w:t>.</w:t>
      </w:r>
      <w:r w:rsidR="00425534">
        <w:rPr>
          <w:lang w:val="en-US"/>
        </w:rPr>
        <w:t xml:space="preserve"> It is assumed that the CU-CP should ensure that the same user plane keys are not used in different CU-UPs belonging to different security domains. </w:t>
      </w:r>
    </w:p>
    <w:p w14:paraId="25162691" w14:textId="07F0A31A" w:rsidR="00F96D17" w:rsidRDefault="00F96D17" w:rsidP="00F96D17">
      <w:pPr>
        <w:pStyle w:val="Observation"/>
        <w:rPr>
          <w:lang w:val="en-US"/>
        </w:rPr>
      </w:pPr>
      <w:bookmarkStart w:id="20" w:name="_Toc503191713"/>
      <w:bookmarkStart w:id="21" w:name="_Toc503191830"/>
      <w:bookmarkStart w:id="22" w:name="_Toc503512982"/>
      <w:r>
        <w:rPr>
          <w:lang w:val="en-US"/>
        </w:rPr>
        <w:t xml:space="preserve">Letting the </w:t>
      </w:r>
      <w:r w:rsidR="00636E6C">
        <w:rPr>
          <w:lang w:val="en-US"/>
        </w:rPr>
        <w:t>CU-</w:t>
      </w:r>
      <w:r>
        <w:rPr>
          <w:lang w:val="en-US"/>
        </w:rPr>
        <w:t xml:space="preserve">CP forward the UP key to the </w:t>
      </w:r>
      <w:r w:rsidR="00636E6C">
        <w:rPr>
          <w:lang w:val="en-US"/>
        </w:rPr>
        <w:t>CU-</w:t>
      </w:r>
      <w:r>
        <w:rPr>
          <w:lang w:val="en-US"/>
        </w:rPr>
        <w:t xml:space="preserve">UP </w:t>
      </w:r>
      <w:r w:rsidR="00446F7E">
        <w:rPr>
          <w:lang w:val="en-US"/>
        </w:rPr>
        <w:t>is security wise equivalent of the MR-DC solutions</w:t>
      </w:r>
      <w:r>
        <w:rPr>
          <w:lang w:val="en-US"/>
        </w:rPr>
        <w:t xml:space="preserve">, and is therefore likely </w:t>
      </w:r>
      <w:r w:rsidR="00446F7E">
        <w:rPr>
          <w:lang w:val="en-US"/>
        </w:rPr>
        <w:t>to be</w:t>
      </w:r>
      <w:r w:rsidR="00636E6C">
        <w:rPr>
          <w:lang w:val="en-US"/>
        </w:rPr>
        <w:t xml:space="preserve"> an</w:t>
      </w:r>
      <w:r>
        <w:rPr>
          <w:lang w:val="en-US"/>
        </w:rPr>
        <w:t xml:space="preserve"> acceptable</w:t>
      </w:r>
      <w:r w:rsidR="00636E6C">
        <w:rPr>
          <w:lang w:val="en-US"/>
        </w:rPr>
        <w:t xml:space="preserve"> solution security wise (SA3 to confirm)</w:t>
      </w:r>
      <w:r>
        <w:rPr>
          <w:lang w:val="en-US"/>
        </w:rPr>
        <w:t>.</w:t>
      </w:r>
      <w:bookmarkEnd w:id="20"/>
      <w:bookmarkEnd w:id="21"/>
      <w:bookmarkEnd w:id="22"/>
    </w:p>
    <w:p w14:paraId="4AFA4D69" w14:textId="11C8602D" w:rsidR="00122756" w:rsidRDefault="00CE7AB8" w:rsidP="00CE7AB8">
      <w:pPr>
        <w:pStyle w:val="Proposal"/>
        <w:rPr>
          <w:lang w:val="en-US"/>
        </w:rPr>
      </w:pPr>
      <w:bookmarkStart w:id="23" w:name="_Toc503191714"/>
      <w:bookmarkStart w:id="24" w:name="_Toc503191831"/>
      <w:bookmarkStart w:id="25" w:name="_Toc503512968"/>
      <w:r>
        <w:rPr>
          <w:lang w:val="en-US"/>
        </w:rPr>
        <w:t xml:space="preserve">The CU-CP </w:t>
      </w:r>
      <w:r w:rsidR="00446F7E">
        <w:rPr>
          <w:lang w:val="en-US"/>
        </w:rPr>
        <w:t xml:space="preserve">should </w:t>
      </w:r>
      <w:r w:rsidR="00636E6C">
        <w:rPr>
          <w:lang w:val="en-US"/>
        </w:rPr>
        <w:t>derive</w:t>
      </w:r>
      <w:r>
        <w:rPr>
          <w:lang w:val="en-US"/>
        </w:rPr>
        <w:t xml:space="preserve"> all keys</w:t>
      </w:r>
      <w:r w:rsidR="00446F7E">
        <w:rPr>
          <w:lang w:val="en-US"/>
        </w:rPr>
        <w:t xml:space="preserve"> from the KgNB</w:t>
      </w:r>
      <w:r>
        <w:rPr>
          <w:lang w:val="en-US"/>
        </w:rPr>
        <w:t xml:space="preserve"> and then forward the user plane keys (i.e. Kup</w:t>
      </w:r>
      <w:r w:rsidRPr="00122756">
        <w:rPr>
          <w:vertAlign w:val="subscript"/>
          <w:lang w:val="en-US"/>
        </w:rPr>
        <w:t>enc</w:t>
      </w:r>
      <w:r>
        <w:rPr>
          <w:lang w:val="en-US"/>
        </w:rPr>
        <w:t>, Kup</w:t>
      </w:r>
      <w:r w:rsidRPr="00122756">
        <w:rPr>
          <w:vertAlign w:val="subscript"/>
          <w:lang w:val="en-US"/>
        </w:rPr>
        <w:t>int</w:t>
      </w:r>
      <w:r>
        <w:rPr>
          <w:lang w:val="en-US"/>
        </w:rPr>
        <w:t>) to the CU-UP during DRB setup</w:t>
      </w:r>
      <w:r w:rsidR="00446F7E">
        <w:rPr>
          <w:lang w:val="en-US"/>
        </w:rPr>
        <w:t xml:space="preserve"> and at KgNB re-fresh.</w:t>
      </w:r>
      <w:bookmarkEnd w:id="23"/>
      <w:bookmarkEnd w:id="24"/>
      <w:r w:rsidR="00425534">
        <w:rPr>
          <w:lang w:val="en-US"/>
        </w:rPr>
        <w:t xml:space="preserve"> The CU-CP should ensure that the same user plane keys are </w:t>
      </w:r>
      <w:r w:rsidR="00823435">
        <w:rPr>
          <w:lang w:val="en-US"/>
        </w:rPr>
        <w:t>not reused in different</w:t>
      </w:r>
      <w:r w:rsidR="00425534">
        <w:rPr>
          <w:lang w:val="en-US"/>
        </w:rPr>
        <w:t xml:space="preserve"> UP security domain</w:t>
      </w:r>
      <w:r w:rsidR="00823435">
        <w:rPr>
          <w:lang w:val="en-US"/>
        </w:rPr>
        <w:t>s</w:t>
      </w:r>
      <w:r w:rsidR="00425534">
        <w:rPr>
          <w:lang w:val="en-US"/>
        </w:rPr>
        <w:t>.</w:t>
      </w:r>
      <w:bookmarkEnd w:id="25"/>
    </w:p>
    <w:p w14:paraId="2171EE38" w14:textId="365D84B1" w:rsidR="00CE7AB8" w:rsidRDefault="00CE7AB8" w:rsidP="00CE7AB8">
      <w:pPr>
        <w:pStyle w:val="Proposal"/>
        <w:rPr>
          <w:lang w:val="en-US"/>
        </w:rPr>
      </w:pPr>
      <w:bookmarkStart w:id="26" w:name="_Toc503191715"/>
      <w:bookmarkStart w:id="27" w:name="_Toc503191832"/>
      <w:bookmarkStart w:id="28" w:name="_Toc503512969"/>
      <w:r>
        <w:rPr>
          <w:lang w:val="en-US"/>
        </w:rPr>
        <w:t>The agreed solution should be verified with SA3</w:t>
      </w:r>
      <w:bookmarkEnd w:id="26"/>
      <w:bookmarkEnd w:id="27"/>
      <w:bookmarkEnd w:id="28"/>
    </w:p>
    <w:p w14:paraId="6C3651E5" w14:textId="3EDDDE5A" w:rsidR="00122756" w:rsidRDefault="00CE7AB8" w:rsidP="00CE7AB8">
      <w:pPr>
        <w:pStyle w:val="Heading1"/>
        <w:rPr>
          <w:lang w:val="en-US"/>
        </w:rPr>
      </w:pPr>
      <w:r>
        <w:rPr>
          <w:lang w:val="en-US"/>
        </w:rPr>
        <w:t>PDCP COUNT wrap around</w:t>
      </w:r>
    </w:p>
    <w:p w14:paraId="7225ECB3" w14:textId="38C65F59" w:rsidR="00CE7AB8" w:rsidRDefault="00C359C9" w:rsidP="00122756">
      <w:pPr>
        <w:rPr>
          <w:lang w:val="en-US"/>
        </w:rPr>
      </w:pPr>
      <w:r>
        <w:rPr>
          <w:lang w:val="en-US"/>
        </w:rPr>
        <w:t>PDCP COUNT wrap around is a very rare event (</w:t>
      </w:r>
      <w:r w:rsidR="00356873">
        <w:rPr>
          <w:lang w:val="en-US"/>
        </w:rPr>
        <w:t xml:space="preserve">e.g. </w:t>
      </w:r>
      <w:r>
        <w:rPr>
          <w:lang w:val="en-US"/>
        </w:rPr>
        <w:t>even a very active UE would have to be in the same place for days</w:t>
      </w:r>
      <w:r w:rsidR="00356873">
        <w:rPr>
          <w:lang w:val="en-US"/>
        </w:rPr>
        <w:t xml:space="preserve"> and active 24/7</w:t>
      </w:r>
      <w:r>
        <w:rPr>
          <w:lang w:val="en-US"/>
        </w:rPr>
        <w:t xml:space="preserve"> before</w:t>
      </w:r>
      <w:r w:rsidR="00356873">
        <w:rPr>
          <w:lang w:val="en-US"/>
        </w:rPr>
        <w:t xml:space="preserve"> getting close to</w:t>
      </w:r>
      <w:r>
        <w:rPr>
          <w:lang w:val="en-US"/>
        </w:rPr>
        <w:t xml:space="preserve"> sending</w:t>
      </w:r>
      <w:r w:rsidR="00356873">
        <w:rPr>
          <w:lang w:val="en-US"/>
        </w:rPr>
        <w:t xml:space="preserve"> or receiving</w:t>
      </w:r>
      <w:r>
        <w:rPr>
          <w:lang w:val="en-US"/>
        </w:rPr>
        <w:t xml:space="preserve"> 2^32 packets</w:t>
      </w:r>
      <w:r w:rsidR="00356873">
        <w:rPr>
          <w:lang w:val="en-US"/>
        </w:rPr>
        <w:t xml:space="preserve"> with the same key</w:t>
      </w:r>
      <w:r>
        <w:rPr>
          <w:lang w:val="en-US"/>
        </w:rPr>
        <w:t>).</w:t>
      </w:r>
      <w:r w:rsidR="00CE7AB8">
        <w:rPr>
          <w:lang w:val="en-US"/>
        </w:rPr>
        <w:t xml:space="preserve"> With the assumption that the key derivation is performed by the CU-CP it is obvious </w:t>
      </w:r>
      <w:r>
        <w:rPr>
          <w:lang w:val="en-US"/>
        </w:rPr>
        <w:t>that the key refresh will be executed by the CU-CP. The CU-CP somehow then need to know when it is time to trigger the refresh</w:t>
      </w:r>
      <w:r w:rsidR="00CE7AB8">
        <w:rPr>
          <w:lang w:val="en-US"/>
        </w:rPr>
        <w:t xml:space="preserve">. </w:t>
      </w:r>
      <w:r w:rsidR="00823435">
        <w:rPr>
          <w:lang w:val="en-US"/>
        </w:rPr>
        <w:t>Four</w:t>
      </w:r>
      <w:r w:rsidR="009628C0">
        <w:rPr>
          <w:lang w:val="en-US"/>
        </w:rPr>
        <w:t xml:space="preserve"> </w:t>
      </w:r>
      <w:r w:rsidR="00CE7AB8">
        <w:rPr>
          <w:lang w:val="en-US"/>
        </w:rPr>
        <w:t>solutions are considered:</w:t>
      </w:r>
    </w:p>
    <w:p w14:paraId="654AA182" w14:textId="131D51F1" w:rsidR="00CE7AB8" w:rsidRDefault="00CE7AB8" w:rsidP="00CE7AB8">
      <w:pPr>
        <w:pStyle w:val="ListParagraph"/>
        <w:numPr>
          <w:ilvl w:val="0"/>
          <w:numId w:val="20"/>
        </w:numPr>
        <w:rPr>
          <w:lang w:val="en-US"/>
        </w:rPr>
      </w:pPr>
      <w:r>
        <w:rPr>
          <w:lang w:val="en-US"/>
        </w:rPr>
        <w:t xml:space="preserve">CU-CP gets </w:t>
      </w:r>
      <w:r w:rsidR="00847C3B">
        <w:rPr>
          <w:lang w:val="en-US"/>
        </w:rPr>
        <w:t>continuous</w:t>
      </w:r>
      <w:r>
        <w:rPr>
          <w:lang w:val="en-US"/>
        </w:rPr>
        <w:t xml:space="preserve"> updates on PDCP COUNT status from CU-UP</w:t>
      </w:r>
      <w:r w:rsidR="009B5A1F">
        <w:rPr>
          <w:lang w:val="en-US"/>
        </w:rPr>
        <w:t>;</w:t>
      </w:r>
      <w:r w:rsidR="009628C0">
        <w:rPr>
          <w:lang w:val="en-US"/>
        </w:rPr>
        <w:t xml:space="preserve"> </w:t>
      </w:r>
    </w:p>
    <w:p w14:paraId="38956028" w14:textId="3AE99B2A" w:rsidR="009628C0" w:rsidRDefault="009628C0" w:rsidP="00CE7AB8">
      <w:pPr>
        <w:pStyle w:val="ListParagraph"/>
        <w:numPr>
          <w:ilvl w:val="0"/>
          <w:numId w:val="20"/>
        </w:numPr>
        <w:rPr>
          <w:lang w:val="en-US"/>
        </w:rPr>
      </w:pPr>
      <w:r>
        <w:rPr>
          <w:lang w:val="en-US"/>
        </w:rPr>
        <w:t>CU-CP gets updates from DU on transferred packets per DRB enabling the CU-CP to figure out when key refresh is due</w:t>
      </w:r>
      <w:r w:rsidR="009B5A1F">
        <w:rPr>
          <w:lang w:val="en-US"/>
        </w:rPr>
        <w:t>;</w:t>
      </w:r>
    </w:p>
    <w:p w14:paraId="0F591E02" w14:textId="412C8FA0" w:rsidR="00CE7AB8" w:rsidRDefault="00CE7AB8" w:rsidP="00CE7AB8">
      <w:pPr>
        <w:pStyle w:val="ListParagraph"/>
        <w:numPr>
          <w:ilvl w:val="0"/>
          <w:numId w:val="20"/>
        </w:numPr>
        <w:rPr>
          <w:lang w:val="en-US"/>
        </w:rPr>
      </w:pPr>
      <w:r>
        <w:rPr>
          <w:lang w:val="en-US"/>
        </w:rPr>
        <w:t>CU-UP sends a special notification that PDCP COUNT is about to wrap around</w:t>
      </w:r>
      <w:r w:rsidR="009B5A1F">
        <w:rPr>
          <w:lang w:val="en-US"/>
        </w:rPr>
        <w:t>;</w:t>
      </w:r>
    </w:p>
    <w:p w14:paraId="40444DF6" w14:textId="4FB859FE" w:rsidR="00823435" w:rsidRDefault="00823435" w:rsidP="00CE7AB8">
      <w:pPr>
        <w:pStyle w:val="ListParagraph"/>
        <w:numPr>
          <w:ilvl w:val="0"/>
          <w:numId w:val="20"/>
        </w:numPr>
        <w:rPr>
          <w:lang w:val="en-US"/>
        </w:rPr>
      </w:pPr>
      <w:r>
        <w:rPr>
          <w:lang w:val="en-US"/>
        </w:rPr>
        <w:t>CU-CP can request a PDCP status report from the CU-UP at any time</w:t>
      </w:r>
      <w:r w:rsidR="009B5A1F">
        <w:rPr>
          <w:lang w:val="en-US"/>
        </w:rPr>
        <w:t>.</w:t>
      </w:r>
    </w:p>
    <w:p w14:paraId="677FD9C9" w14:textId="4F1B8622" w:rsidR="009628C0" w:rsidRDefault="00823435" w:rsidP="00823435">
      <w:pPr>
        <w:rPr>
          <w:lang w:val="en-US"/>
        </w:rPr>
      </w:pPr>
      <w:r>
        <w:rPr>
          <w:lang w:val="en-US"/>
        </w:rPr>
        <w:lastRenderedPageBreak/>
        <w:t>Out of these solutions we think the simplest solution is the CU-CP has a way to request the PDCP status report from the CU-UP at any time. We assume similar mechanism will be needed for packet forwarding at handover as well as to generate X2 reports on packets or amount of traffic delivered over NR. With this assumption th</w:t>
      </w:r>
      <w:r w:rsidR="00C83126">
        <w:rPr>
          <w:lang w:val="en-US"/>
        </w:rPr>
        <w:t xml:space="preserve">e CU-CP should have enough information </w:t>
      </w:r>
      <w:r w:rsidR="009628C0">
        <w:rPr>
          <w:lang w:val="en-US"/>
        </w:rPr>
        <w:t xml:space="preserve">to trigger key refresh when needed to prevent COUNT wrap around. </w:t>
      </w:r>
      <w:r w:rsidR="00C359C9">
        <w:rPr>
          <w:lang w:val="en-US"/>
        </w:rPr>
        <w:t>There is no need for a special notification or monitoring functionality</w:t>
      </w:r>
      <w:r>
        <w:rPr>
          <w:lang w:val="en-US"/>
        </w:rPr>
        <w:t xml:space="preserve"> in the CU-UP</w:t>
      </w:r>
      <w:r w:rsidR="00C359C9">
        <w:rPr>
          <w:lang w:val="en-US"/>
        </w:rPr>
        <w:t xml:space="preserve"> for PDCP COUNT wrapround.</w:t>
      </w:r>
    </w:p>
    <w:p w14:paraId="0C5902C1" w14:textId="30FF733C" w:rsidR="00823435" w:rsidRDefault="00C359C9" w:rsidP="006E3968">
      <w:pPr>
        <w:pStyle w:val="Proposal"/>
        <w:rPr>
          <w:lang w:val="en-US"/>
        </w:rPr>
      </w:pPr>
      <w:bookmarkStart w:id="29" w:name="_Toc503512970"/>
      <w:bookmarkStart w:id="30" w:name="_Toc503191716"/>
      <w:bookmarkStart w:id="31" w:name="_Toc503191833"/>
      <w:r>
        <w:rPr>
          <w:lang w:val="en-US"/>
        </w:rPr>
        <w:t xml:space="preserve">The CU-CP should </w:t>
      </w:r>
      <w:r w:rsidR="00823435">
        <w:rPr>
          <w:lang w:val="en-US"/>
        </w:rPr>
        <w:t>be able to request UL/</w:t>
      </w:r>
      <w:r w:rsidR="00DE0E12">
        <w:rPr>
          <w:lang w:val="en-US"/>
        </w:rPr>
        <w:t>DL PDCP</w:t>
      </w:r>
      <w:r w:rsidR="00823435">
        <w:rPr>
          <w:lang w:val="en-US"/>
        </w:rPr>
        <w:t xml:space="preserve"> status report from the CU-UP at any time.</w:t>
      </w:r>
      <w:bookmarkEnd w:id="29"/>
    </w:p>
    <w:p w14:paraId="6C166B12" w14:textId="78150A23" w:rsidR="00C359C9" w:rsidRDefault="00823435" w:rsidP="006E3968">
      <w:pPr>
        <w:pStyle w:val="Proposal"/>
        <w:rPr>
          <w:lang w:val="en-US"/>
        </w:rPr>
      </w:pPr>
      <w:bookmarkStart w:id="32" w:name="_Toc503512971"/>
      <w:r>
        <w:rPr>
          <w:lang w:val="en-US"/>
        </w:rPr>
        <w:t>The CU-CP should</w:t>
      </w:r>
      <w:r w:rsidR="00C359C9">
        <w:rPr>
          <w:lang w:val="en-US"/>
        </w:rPr>
        <w:t xml:space="preserve"> be responsible for triggering key refresh when needed.</w:t>
      </w:r>
      <w:bookmarkEnd w:id="30"/>
      <w:bookmarkEnd w:id="31"/>
      <w:bookmarkEnd w:id="32"/>
    </w:p>
    <w:p w14:paraId="3440E739" w14:textId="3AE8274A" w:rsidR="00C359C9" w:rsidRDefault="00C359C9" w:rsidP="006E3968">
      <w:pPr>
        <w:pStyle w:val="Proposal"/>
        <w:rPr>
          <w:lang w:val="en-US"/>
        </w:rPr>
      </w:pPr>
      <w:bookmarkStart w:id="33" w:name="_Toc503191717"/>
      <w:bookmarkStart w:id="34" w:name="_Toc503191834"/>
      <w:bookmarkStart w:id="35" w:name="_Toc503512972"/>
      <w:r>
        <w:rPr>
          <w:lang w:val="en-US"/>
        </w:rPr>
        <w:t>No functionality is needed in CU-UP to monitor or report PDCP COUNT wrap around.</w:t>
      </w:r>
      <w:bookmarkEnd w:id="33"/>
      <w:bookmarkEnd w:id="34"/>
      <w:bookmarkEnd w:id="35"/>
    </w:p>
    <w:p w14:paraId="773823A9" w14:textId="415D77B1" w:rsidR="00C359C9" w:rsidRDefault="006E3968" w:rsidP="006E3968">
      <w:pPr>
        <w:pStyle w:val="Heading1"/>
        <w:rPr>
          <w:lang w:val="en-US"/>
        </w:rPr>
      </w:pPr>
      <w:r>
        <w:rPr>
          <w:lang w:val="en-US"/>
        </w:rPr>
        <w:t>Counter Check</w:t>
      </w:r>
    </w:p>
    <w:p w14:paraId="45A4FC6A" w14:textId="10BBF777" w:rsidR="00BD5BAA" w:rsidRDefault="00A931D9" w:rsidP="00CE7AB8">
      <w:pPr>
        <w:rPr>
          <w:lang w:val="en-US"/>
        </w:rPr>
      </w:pPr>
      <w:r>
        <w:rPr>
          <w:lang w:val="en-US"/>
        </w:rPr>
        <w:t>The counter check procedure is support</w:t>
      </w:r>
      <w:r w:rsidR="00C71955">
        <w:rPr>
          <w:lang w:val="en-US"/>
        </w:rPr>
        <w:t>ed</w:t>
      </w:r>
      <w:r>
        <w:rPr>
          <w:lang w:val="en-US"/>
        </w:rPr>
        <w:t xml:space="preserve"> in EN-DC</w:t>
      </w:r>
      <w:r w:rsidR="00BD5BAA">
        <w:rPr>
          <w:lang w:val="en-US"/>
        </w:rPr>
        <w:t>. It can be triggered either by the en-gNB</w:t>
      </w:r>
      <w:r w:rsidR="00B2798C">
        <w:rPr>
          <w:lang w:val="en-US"/>
        </w:rPr>
        <w:t xml:space="preserve"> (via X2)</w:t>
      </w:r>
      <w:r w:rsidR="00BD5BAA">
        <w:rPr>
          <w:lang w:val="en-US"/>
        </w:rPr>
        <w:t xml:space="preserve"> or </w:t>
      </w:r>
      <w:r w:rsidR="00B2798C">
        <w:rPr>
          <w:lang w:val="en-US"/>
        </w:rPr>
        <w:t xml:space="preserve">directly by </w:t>
      </w:r>
      <w:r w:rsidR="00BD5BAA">
        <w:rPr>
          <w:lang w:val="en-US"/>
        </w:rPr>
        <w:t xml:space="preserve">the eNB. The execution of the counter check is done using LTE RRC. </w:t>
      </w:r>
      <w:r w:rsidR="00B2798C">
        <w:rPr>
          <w:lang w:val="en-US"/>
        </w:rPr>
        <w:t xml:space="preserve">According to 33.401 Counter Check should be triggered when PDCP COUNT reaches a critical checking value. Assuming again that the CU-CP </w:t>
      </w:r>
      <w:r w:rsidR="00214693">
        <w:rPr>
          <w:lang w:val="en-US"/>
        </w:rPr>
        <w:t>is able to request PDCP status reports from the CU-UP it sh</w:t>
      </w:r>
      <w:r w:rsidR="00B2798C">
        <w:rPr>
          <w:lang w:val="en-US"/>
        </w:rPr>
        <w:t xml:space="preserve">ould be possible for the CU-CP to trigger the Counter Check procedure. </w:t>
      </w:r>
    </w:p>
    <w:p w14:paraId="52E86429" w14:textId="68F41568" w:rsidR="00B2798C" w:rsidRPr="00214693" w:rsidRDefault="00B2798C" w:rsidP="00F04854">
      <w:pPr>
        <w:pStyle w:val="Proposal"/>
        <w:rPr>
          <w:lang w:val="en-US"/>
        </w:rPr>
      </w:pPr>
      <w:bookmarkStart w:id="36" w:name="_Toc503191718"/>
      <w:bookmarkStart w:id="37" w:name="_Toc503191835"/>
      <w:bookmarkStart w:id="38" w:name="_Toc503512973"/>
      <w:r w:rsidRPr="00214693">
        <w:rPr>
          <w:lang w:val="en-US"/>
        </w:rPr>
        <w:t>Assuming that t</w:t>
      </w:r>
      <w:r w:rsidR="00214693" w:rsidRPr="00214693">
        <w:rPr>
          <w:lang w:val="en-US"/>
        </w:rPr>
        <w:t>he CU-CP should be able to request UL/DL PDCP status report from the CU-UP at any time</w:t>
      </w:r>
      <w:r w:rsidR="00214693">
        <w:rPr>
          <w:lang w:val="en-US"/>
        </w:rPr>
        <w:t>,</w:t>
      </w:r>
      <w:r w:rsidR="00214693" w:rsidRPr="00214693">
        <w:rPr>
          <w:lang w:val="en-US"/>
        </w:rPr>
        <w:t xml:space="preserve"> </w:t>
      </w:r>
      <w:r w:rsidRPr="00214693">
        <w:rPr>
          <w:lang w:val="en-US"/>
        </w:rPr>
        <w:t>the CU-CP can be responsible for triggering Counter Check procedures.</w:t>
      </w:r>
      <w:bookmarkEnd w:id="36"/>
      <w:bookmarkEnd w:id="37"/>
      <w:bookmarkEnd w:id="38"/>
      <w:r w:rsidRPr="00214693">
        <w:rPr>
          <w:lang w:val="en-US"/>
        </w:rPr>
        <w:t xml:space="preserve"> </w:t>
      </w:r>
    </w:p>
    <w:p w14:paraId="7AFF8EFC" w14:textId="4FA0FC34" w:rsidR="00B2798C" w:rsidRDefault="00B2798C" w:rsidP="00B2798C">
      <w:pPr>
        <w:pStyle w:val="Proposal"/>
        <w:rPr>
          <w:lang w:val="en-US"/>
        </w:rPr>
      </w:pPr>
      <w:bookmarkStart w:id="39" w:name="_Toc503191719"/>
      <w:bookmarkStart w:id="40" w:name="_Toc503191836"/>
      <w:bookmarkStart w:id="41" w:name="_Toc503512974"/>
      <w:r>
        <w:rPr>
          <w:lang w:val="en-US"/>
        </w:rPr>
        <w:t>T</w:t>
      </w:r>
      <w:r w:rsidR="00214693">
        <w:rPr>
          <w:lang w:val="en-US"/>
        </w:rPr>
        <w:t>he CU</w:t>
      </w:r>
      <w:r>
        <w:rPr>
          <w:lang w:val="en-US"/>
        </w:rPr>
        <w:t xml:space="preserve">-CP will be responsible for Counter Check procedures, </w:t>
      </w:r>
      <w:r w:rsidR="00214693">
        <w:rPr>
          <w:lang w:val="en-US"/>
        </w:rPr>
        <w:t xml:space="preserve">no specific </w:t>
      </w:r>
      <w:r>
        <w:rPr>
          <w:lang w:val="en-US"/>
        </w:rPr>
        <w:t>CU-UP functionality is needed.</w:t>
      </w:r>
      <w:bookmarkEnd w:id="39"/>
      <w:bookmarkEnd w:id="40"/>
      <w:bookmarkEnd w:id="41"/>
      <w:r>
        <w:rPr>
          <w:lang w:val="en-US"/>
        </w:rPr>
        <w:t xml:space="preserve"> </w:t>
      </w:r>
    </w:p>
    <w:p w14:paraId="12AF2F43" w14:textId="76DA92BC" w:rsidR="00C71955" w:rsidRDefault="00C71955" w:rsidP="00C71955">
      <w:pPr>
        <w:pStyle w:val="Heading1"/>
        <w:rPr>
          <w:lang w:val="en-US"/>
        </w:rPr>
      </w:pPr>
      <w:r>
        <w:rPr>
          <w:lang w:val="en-US"/>
        </w:rPr>
        <w:t>Way forward</w:t>
      </w:r>
    </w:p>
    <w:p w14:paraId="41263F84" w14:textId="52EB297D" w:rsidR="006863B8" w:rsidRDefault="000D312E" w:rsidP="000D312E">
      <w:pPr>
        <w:pStyle w:val="Proposal"/>
        <w:rPr>
          <w:lang w:val="en-US"/>
        </w:rPr>
      </w:pPr>
      <w:bookmarkStart w:id="42" w:name="_Toc503512975"/>
      <w:r>
        <w:rPr>
          <w:lang w:val="en-US"/>
        </w:rPr>
        <w:t>It is proposed to add the text in section 8 capturing the proposals in this contribution to the stage 2 description for CU/UP separation.</w:t>
      </w:r>
      <w:bookmarkEnd w:id="42"/>
    </w:p>
    <w:p w14:paraId="22A38C3C" w14:textId="79606264" w:rsidR="000D312E" w:rsidRDefault="000D312E" w:rsidP="000D312E">
      <w:pPr>
        <w:pStyle w:val="Proposal"/>
        <w:rPr>
          <w:lang w:val="en-US"/>
        </w:rPr>
      </w:pPr>
      <w:bookmarkStart w:id="43" w:name="_Toc503512976"/>
      <w:r>
        <w:rPr>
          <w:lang w:val="en-US"/>
        </w:rPr>
        <w:t>An LS should be sent to SA3 to confirm the agreed solution.</w:t>
      </w:r>
      <w:bookmarkEnd w:id="43"/>
    </w:p>
    <w:p w14:paraId="6F09910D" w14:textId="161D120D" w:rsidR="00BA611C" w:rsidRDefault="00BA611C" w:rsidP="00BA611C">
      <w:pPr>
        <w:pStyle w:val="Heading1"/>
        <w:rPr>
          <w:lang w:val="en-US"/>
        </w:rPr>
      </w:pPr>
      <w:r>
        <w:rPr>
          <w:lang w:val="en-US"/>
        </w:rPr>
        <w:t>Conclusions</w:t>
      </w:r>
    </w:p>
    <w:p w14:paraId="5E2FE283" w14:textId="5FD3AC58" w:rsidR="00BA611C" w:rsidRDefault="00EF2E86" w:rsidP="006863B8">
      <w:pPr>
        <w:rPr>
          <w:lang w:val="en-US"/>
        </w:rPr>
      </w:pPr>
      <w:r>
        <w:rPr>
          <w:lang w:val="en-US"/>
        </w:rPr>
        <w:t>In the previous section the following observations and proposals were made:</w:t>
      </w:r>
    </w:p>
    <w:p w14:paraId="509CA838" w14:textId="71E31199" w:rsidR="00893605" w:rsidRDefault="00EF2E86" w:rsidP="00BB2645">
      <w:pPr>
        <w:pStyle w:val="TOC1"/>
        <w:jc w:val="both"/>
        <w:rPr>
          <w:rFonts w:asciiTheme="minorHAnsi" w:eastAsiaTheme="minorEastAsia" w:hAnsiTheme="minorHAnsi" w:cstheme="minorBidi"/>
          <w:b w:val="0"/>
          <w:sz w:val="22"/>
          <w:lang w:eastAsia="en-US"/>
        </w:rPr>
      </w:pPr>
      <w:r>
        <w:fldChar w:fldCharType="begin"/>
      </w:r>
      <w:r>
        <w:instrText xml:space="preserve"> TOC \n \h \z \t "Observation;1" </w:instrText>
      </w:r>
      <w:r>
        <w:fldChar w:fldCharType="separate"/>
      </w:r>
      <w:hyperlink w:anchor="_Toc503512977" w:history="1">
        <w:r w:rsidR="00893605" w:rsidRPr="001B6BBE">
          <w:rPr>
            <w:rStyle w:val="Hyperlink"/>
            <w:lang w:val="en-US"/>
          </w:rPr>
          <w:t>Observation 1</w:t>
        </w:r>
        <w:r w:rsidR="00893605">
          <w:rPr>
            <w:rFonts w:asciiTheme="minorHAnsi" w:eastAsiaTheme="minorEastAsia" w:hAnsiTheme="minorHAnsi" w:cstheme="minorBidi"/>
            <w:b w:val="0"/>
            <w:sz w:val="22"/>
            <w:lang w:eastAsia="en-US"/>
          </w:rPr>
          <w:tab/>
        </w:r>
        <w:r w:rsidR="00893605" w:rsidRPr="001B6BBE">
          <w:rPr>
            <w:rStyle w:val="Hyperlink"/>
            <w:lang w:val="en-US"/>
          </w:rPr>
          <w:t>Selection of security algorithms makes sense to see as a control plane functionality.</w:t>
        </w:r>
      </w:hyperlink>
    </w:p>
    <w:p w14:paraId="24EE4596" w14:textId="078C619B" w:rsidR="00893605" w:rsidRDefault="00391C09" w:rsidP="00BB2645">
      <w:pPr>
        <w:pStyle w:val="TOC1"/>
        <w:jc w:val="both"/>
        <w:rPr>
          <w:rFonts w:asciiTheme="minorHAnsi" w:eastAsiaTheme="minorEastAsia" w:hAnsiTheme="minorHAnsi" w:cstheme="minorBidi"/>
          <w:b w:val="0"/>
          <w:sz w:val="22"/>
          <w:lang w:eastAsia="en-US"/>
        </w:rPr>
      </w:pPr>
      <w:hyperlink w:anchor="_Toc503512978" w:history="1">
        <w:r w:rsidR="00893605" w:rsidRPr="001B6BBE">
          <w:rPr>
            <w:rStyle w:val="Hyperlink"/>
            <w:lang w:val="en-US"/>
          </w:rPr>
          <w:t>Observation 2</w:t>
        </w:r>
        <w:r w:rsidR="00893605">
          <w:rPr>
            <w:rFonts w:asciiTheme="minorHAnsi" w:eastAsiaTheme="minorEastAsia" w:hAnsiTheme="minorHAnsi" w:cstheme="minorBidi"/>
            <w:b w:val="0"/>
            <w:sz w:val="22"/>
            <w:lang w:eastAsia="en-US"/>
          </w:rPr>
          <w:tab/>
        </w:r>
        <w:r w:rsidR="00893605" w:rsidRPr="001B6BBE">
          <w:rPr>
            <w:rStyle w:val="Hyperlink"/>
            <w:lang w:val="en-US"/>
          </w:rPr>
          <w:t>Letting the CU-CP derive the UP keys and forward is in line with current RAN2 radio interface assumptions.</w:t>
        </w:r>
      </w:hyperlink>
    </w:p>
    <w:p w14:paraId="63F04BC7" w14:textId="2B8691D3" w:rsidR="00893605" w:rsidRDefault="00391C09" w:rsidP="00BB2645">
      <w:pPr>
        <w:pStyle w:val="TOC1"/>
        <w:jc w:val="both"/>
        <w:rPr>
          <w:rFonts w:asciiTheme="minorHAnsi" w:eastAsiaTheme="minorEastAsia" w:hAnsiTheme="minorHAnsi" w:cstheme="minorBidi"/>
          <w:b w:val="0"/>
          <w:sz w:val="22"/>
          <w:lang w:eastAsia="en-US"/>
        </w:rPr>
      </w:pPr>
      <w:hyperlink w:anchor="_Toc503512979" w:history="1">
        <w:r w:rsidR="00893605" w:rsidRPr="001B6BBE">
          <w:rPr>
            <w:rStyle w:val="Hyperlink"/>
            <w:lang w:val="en-US"/>
          </w:rPr>
          <w:t>Observation 3</w:t>
        </w:r>
        <w:r w:rsidR="00893605">
          <w:rPr>
            <w:rFonts w:asciiTheme="minorHAnsi" w:eastAsiaTheme="minorEastAsia" w:hAnsiTheme="minorHAnsi" w:cstheme="minorBidi"/>
            <w:b w:val="0"/>
            <w:sz w:val="22"/>
            <w:lang w:eastAsia="en-US"/>
          </w:rPr>
          <w:tab/>
        </w:r>
        <w:r w:rsidR="00893605" w:rsidRPr="001B6BBE">
          <w:rPr>
            <w:rStyle w:val="Hyperlink"/>
            <w:lang w:val="en-US"/>
          </w:rPr>
          <w:t>There are no security benefits</w:t>
        </w:r>
        <w:r w:rsidR="009B5A1F">
          <w:rPr>
            <w:rStyle w:val="Hyperlink"/>
            <w:lang w:val="en-US"/>
          </w:rPr>
          <w:t xml:space="preserve"> in</w:t>
        </w:r>
        <w:r w:rsidR="00893605" w:rsidRPr="001B6BBE">
          <w:rPr>
            <w:rStyle w:val="Hyperlink"/>
            <w:lang w:val="en-US"/>
          </w:rPr>
          <w:t xml:space="preserve"> the CU-CP forwarding the KgNB or KgNB* since all the key material is anyway available in the CU-CP.</w:t>
        </w:r>
      </w:hyperlink>
    </w:p>
    <w:p w14:paraId="14980BA7" w14:textId="6260E672" w:rsidR="00893605" w:rsidRDefault="00391C09" w:rsidP="00BB2645">
      <w:pPr>
        <w:pStyle w:val="TOC1"/>
        <w:jc w:val="both"/>
        <w:rPr>
          <w:rFonts w:asciiTheme="minorHAnsi" w:eastAsiaTheme="minorEastAsia" w:hAnsiTheme="minorHAnsi" w:cstheme="minorBidi"/>
          <w:b w:val="0"/>
          <w:sz w:val="22"/>
          <w:lang w:eastAsia="en-US"/>
        </w:rPr>
      </w:pPr>
      <w:hyperlink w:anchor="_Toc503512980" w:history="1">
        <w:r w:rsidR="00893605" w:rsidRPr="001B6BBE">
          <w:rPr>
            <w:rStyle w:val="Hyperlink"/>
            <w:lang w:val="en-US"/>
          </w:rPr>
          <w:t>Observation 4</w:t>
        </w:r>
        <w:r w:rsidR="00893605">
          <w:rPr>
            <w:rFonts w:asciiTheme="minorHAnsi" w:eastAsiaTheme="minorEastAsia" w:hAnsiTheme="minorHAnsi" w:cstheme="minorBidi"/>
            <w:b w:val="0"/>
            <w:sz w:val="22"/>
            <w:lang w:eastAsia="en-US"/>
          </w:rPr>
          <w:tab/>
        </w:r>
        <w:r w:rsidR="00893605" w:rsidRPr="001B6BBE">
          <w:rPr>
            <w:rStyle w:val="Hyperlink"/>
            <w:lang w:val="en-US"/>
          </w:rPr>
          <w:t>Forwarding KgNB is less secure than forwarding UP keys only since it exposes CP keys to E1 and CU-UP.</w:t>
        </w:r>
      </w:hyperlink>
    </w:p>
    <w:p w14:paraId="2803D0E6" w14:textId="4B46F646" w:rsidR="00893605" w:rsidRDefault="00391C09" w:rsidP="00BB2645">
      <w:pPr>
        <w:pStyle w:val="TOC1"/>
        <w:jc w:val="both"/>
        <w:rPr>
          <w:rFonts w:asciiTheme="minorHAnsi" w:eastAsiaTheme="minorEastAsia" w:hAnsiTheme="minorHAnsi" w:cstheme="minorBidi"/>
          <w:b w:val="0"/>
          <w:sz w:val="22"/>
          <w:lang w:eastAsia="en-US"/>
        </w:rPr>
      </w:pPr>
      <w:hyperlink w:anchor="_Toc503512981" w:history="1">
        <w:r w:rsidR="00893605" w:rsidRPr="001B6BBE">
          <w:rPr>
            <w:rStyle w:val="Hyperlink"/>
            <w:lang w:val="en-US"/>
          </w:rPr>
          <w:t>Observation 5</w:t>
        </w:r>
        <w:r w:rsidR="00893605">
          <w:rPr>
            <w:rFonts w:asciiTheme="minorHAnsi" w:eastAsiaTheme="minorEastAsia" w:hAnsiTheme="minorHAnsi" w:cstheme="minorBidi"/>
            <w:b w:val="0"/>
            <w:sz w:val="22"/>
            <w:lang w:eastAsia="en-US"/>
          </w:rPr>
          <w:tab/>
        </w:r>
        <w:r w:rsidR="00893605" w:rsidRPr="001B6BBE">
          <w:rPr>
            <w:rStyle w:val="Hyperlink"/>
            <w:lang w:val="en-US"/>
          </w:rPr>
          <w:t>Forwarding KgNB* introduces extra complexities and has impact to RAN2 protocols.</w:t>
        </w:r>
      </w:hyperlink>
    </w:p>
    <w:p w14:paraId="3571C91E" w14:textId="704CDB32" w:rsidR="00893605" w:rsidRDefault="00391C09" w:rsidP="00BB2645">
      <w:pPr>
        <w:pStyle w:val="TOC1"/>
        <w:jc w:val="both"/>
        <w:rPr>
          <w:rFonts w:asciiTheme="minorHAnsi" w:eastAsiaTheme="minorEastAsia" w:hAnsiTheme="minorHAnsi" w:cstheme="minorBidi"/>
          <w:b w:val="0"/>
          <w:sz w:val="22"/>
          <w:lang w:eastAsia="en-US"/>
        </w:rPr>
      </w:pPr>
      <w:hyperlink w:anchor="_Toc503512982" w:history="1">
        <w:r w:rsidR="00893605" w:rsidRPr="001B6BBE">
          <w:rPr>
            <w:rStyle w:val="Hyperlink"/>
            <w:lang w:val="en-US"/>
          </w:rPr>
          <w:t>Observation 6</w:t>
        </w:r>
        <w:r w:rsidR="00893605">
          <w:rPr>
            <w:rFonts w:asciiTheme="minorHAnsi" w:eastAsiaTheme="minorEastAsia" w:hAnsiTheme="minorHAnsi" w:cstheme="minorBidi"/>
            <w:b w:val="0"/>
            <w:sz w:val="22"/>
            <w:lang w:eastAsia="en-US"/>
          </w:rPr>
          <w:tab/>
        </w:r>
        <w:r w:rsidR="00893605" w:rsidRPr="001B6BBE">
          <w:rPr>
            <w:rStyle w:val="Hyperlink"/>
            <w:lang w:val="en-US"/>
          </w:rPr>
          <w:t>Letting the CU-CP forward the UP key to the CU-UP is security wise equivalent of the MR-DC solutions, and is therefore likely to be an acceptable solution security wise (SA3 to confirm).</w:t>
        </w:r>
      </w:hyperlink>
    </w:p>
    <w:p w14:paraId="56878356" w14:textId="7A6D5D2E" w:rsidR="00EF2E86" w:rsidRDefault="00EF2E86" w:rsidP="006863B8">
      <w:pPr>
        <w:rPr>
          <w:lang w:val="en-US"/>
        </w:rPr>
      </w:pPr>
      <w:r>
        <w:rPr>
          <w:lang w:val="en-US"/>
        </w:rPr>
        <w:fldChar w:fldCharType="end"/>
      </w:r>
    </w:p>
    <w:p w14:paraId="242E778F" w14:textId="11B096BA" w:rsidR="00893605" w:rsidRDefault="00EF2E86" w:rsidP="009E4947">
      <w:pPr>
        <w:pStyle w:val="TOC1"/>
        <w:jc w:val="both"/>
        <w:rPr>
          <w:rFonts w:asciiTheme="minorHAnsi" w:eastAsiaTheme="minorEastAsia" w:hAnsiTheme="minorHAnsi" w:cstheme="minorBidi"/>
          <w:b w:val="0"/>
          <w:sz w:val="22"/>
          <w:lang w:eastAsia="en-US"/>
        </w:rPr>
      </w:pPr>
      <w:r>
        <w:lastRenderedPageBreak/>
        <w:fldChar w:fldCharType="begin"/>
      </w:r>
      <w:r>
        <w:instrText xml:space="preserve"> TOC \n \h \z \t "Proposal;1" </w:instrText>
      </w:r>
      <w:r>
        <w:fldChar w:fldCharType="separate"/>
      </w:r>
      <w:hyperlink w:anchor="_Toc503512967" w:history="1">
        <w:r w:rsidR="00893605" w:rsidRPr="00C9778E">
          <w:rPr>
            <w:rStyle w:val="Hyperlink"/>
            <w:lang w:val="en-US"/>
          </w:rPr>
          <w:t>Proposal 1</w:t>
        </w:r>
        <w:r w:rsidR="00893605">
          <w:rPr>
            <w:rFonts w:asciiTheme="minorHAnsi" w:eastAsiaTheme="minorEastAsia" w:hAnsiTheme="minorHAnsi" w:cstheme="minorBidi"/>
            <w:b w:val="0"/>
            <w:sz w:val="22"/>
            <w:lang w:eastAsia="en-US"/>
          </w:rPr>
          <w:tab/>
        </w:r>
        <w:r w:rsidR="00893605" w:rsidRPr="00C9778E">
          <w:rPr>
            <w:rStyle w:val="Hyperlink"/>
            <w:lang w:val="en-US"/>
          </w:rPr>
          <w:t>The CU-CP should select the UP-security algorithms and inform CU-UP during DRB setup. Which algorithm to use is based on operator configuration.</w:t>
        </w:r>
      </w:hyperlink>
    </w:p>
    <w:p w14:paraId="25AD5C21" w14:textId="29B45A09" w:rsidR="00893605" w:rsidRDefault="00391C09" w:rsidP="009E4947">
      <w:pPr>
        <w:pStyle w:val="TOC1"/>
        <w:jc w:val="both"/>
        <w:rPr>
          <w:rFonts w:asciiTheme="minorHAnsi" w:eastAsiaTheme="minorEastAsia" w:hAnsiTheme="minorHAnsi" w:cstheme="minorBidi"/>
          <w:b w:val="0"/>
          <w:sz w:val="22"/>
          <w:lang w:eastAsia="en-US"/>
        </w:rPr>
      </w:pPr>
      <w:hyperlink w:anchor="_Toc503512968" w:history="1">
        <w:r w:rsidR="00893605" w:rsidRPr="00C9778E">
          <w:rPr>
            <w:rStyle w:val="Hyperlink"/>
            <w:lang w:val="en-US"/>
          </w:rPr>
          <w:t>Proposal 2</w:t>
        </w:r>
        <w:r w:rsidR="00893605">
          <w:rPr>
            <w:rFonts w:asciiTheme="minorHAnsi" w:eastAsiaTheme="minorEastAsia" w:hAnsiTheme="minorHAnsi" w:cstheme="minorBidi"/>
            <w:b w:val="0"/>
            <w:sz w:val="22"/>
            <w:lang w:eastAsia="en-US"/>
          </w:rPr>
          <w:tab/>
        </w:r>
        <w:r w:rsidR="00893605" w:rsidRPr="00C9778E">
          <w:rPr>
            <w:rStyle w:val="Hyperlink"/>
            <w:lang w:val="en-US"/>
          </w:rPr>
          <w:t>The CU-CP should derive all keys from the KgNB and then forward the user plane keys (i.e. Kup</w:t>
        </w:r>
        <w:r w:rsidR="00893605" w:rsidRPr="00C9778E">
          <w:rPr>
            <w:rStyle w:val="Hyperlink"/>
            <w:vertAlign w:val="subscript"/>
            <w:lang w:val="en-US"/>
          </w:rPr>
          <w:t>enc</w:t>
        </w:r>
        <w:r w:rsidR="00893605" w:rsidRPr="00C9778E">
          <w:rPr>
            <w:rStyle w:val="Hyperlink"/>
            <w:lang w:val="en-US"/>
          </w:rPr>
          <w:t>, Kup</w:t>
        </w:r>
        <w:r w:rsidR="00893605" w:rsidRPr="00C9778E">
          <w:rPr>
            <w:rStyle w:val="Hyperlink"/>
            <w:vertAlign w:val="subscript"/>
            <w:lang w:val="en-US"/>
          </w:rPr>
          <w:t>int</w:t>
        </w:r>
        <w:r w:rsidR="00893605" w:rsidRPr="00C9778E">
          <w:rPr>
            <w:rStyle w:val="Hyperlink"/>
            <w:lang w:val="en-US"/>
          </w:rPr>
          <w:t>) to the CU-UP during DRB setup and at KgNB re-fresh. The CU-CP should ensure that the same user plane keys are not reused in different UP security domains.</w:t>
        </w:r>
      </w:hyperlink>
    </w:p>
    <w:p w14:paraId="06B413CA" w14:textId="12AD9951" w:rsidR="00893605" w:rsidRDefault="00391C09" w:rsidP="009E4947">
      <w:pPr>
        <w:pStyle w:val="TOC1"/>
        <w:jc w:val="both"/>
        <w:rPr>
          <w:rFonts w:asciiTheme="minorHAnsi" w:eastAsiaTheme="minorEastAsia" w:hAnsiTheme="minorHAnsi" w:cstheme="minorBidi"/>
          <w:b w:val="0"/>
          <w:sz w:val="22"/>
          <w:lang w:eastAsia="en-US"/>
        </w:rPr>
      </w:pPr>
      <w:hyperlink w:anchor="_Toc503512969" w:history="1">
        <w:r w:rsidR="00893605" w:rsidRPr="00C9778E">
          <w:rPr>
            <w:rStyle w:val="Hyperlink"/>
            <w:lang w:val="en-US"/>
          </w:rPr>
          <w:t>Proposal 3</w:t>
        </w:r>
        <w:r w:rsidR="00893605">
          <w:rPr>
            <w:rFonts w:asciiTheme="minorHAnsi" w:eastAsiaTheme="minorEastAsia" w:hAnsiTheme="minorHAnsi" w:cstheme="minorBidi"/>
            <w:b w:val="0"/>
            <w:sz w:val="22"/>
            <w:lang w:eastAsia="en-US"/>
          </w:rPr>
          <w:tab/>
        </w:r>
        <w:r w:rsidR="00893605" w:rsidRPr="00C9778E">
          <w:rPr>
            <w:rStyle w:val="Hyperlink"/>
            <w:lang w:val="en-US"/>
          </w:rPr>
          <w:t>The agreed solution should be verified with SA3</w:t>
        </w:r>
      </w:hyperlink>
    </w:p>
    <w:p w14:paraId="4567EFE5" w14:textId="1FD93BF8" w:rsidR="00893605" w:rsidRDefault="00391C09" w:rsidP="009E4947">
      <w:pPr>
        <w:pStyle w:val="TOC1"/>
        <w:jc w:val="both"/>
        <w:rPr>
          <w:rFonts w:asciiTheme="minorHAnsi" w:eastAsiaTheme="minorEastAsia" w:hAnsiTheme="minorHAnsi" w:cstheme="minorBidi"/>
          <w:b w:val="0"/>
          <w:sz w:val="22"/>
          <w:lang w:eastAsia="en-US"/>
        </w:rPr>
      </w:pPr>
      <w:hyperlink w:anchor="_Toc503512970" w:history="1">
        <w:r w:rsidR="00893605" w:rsidRPr="00C9778E">
          <w:rPr>
            <w:rStyle w:val="Hyperlink"/>
            <w:lang w:val="en-US"/>
          </w:rPr>
          <w:t>Proposal 4</w:t>
        </w:r>
        <w:r w:rsidR="00893605">
          <w:rPr>
            <w:rFonts w:asciiTheme="minorHAnsi" w:eastAsiaTheme="minorEastAsia" w:hAnsiTheme="minorHAnsi" w:cstheme="minorBidi"/>
            <w:b w:val="0"/>
            <w:sz w:val="22"/>
            <w:lang w:eastAsia="en-US"/>
          </w:rPr>
          <w:tab/>
        </w:r>
        <w:r w:rsidR="00893605" w:rsidRPr="00C9778E">
          <w:rPr>
            <w:rStyle w:val="Hyperlink"/>
            <w:lang w:val="en-US"/>
          </w:rPr>
          <w:t>The CU-CP should be able to request UL/DL PDCP status report from the CU-UP at any time.</w:t>
        </w:r>
      </w:hyperlink>
    </w:p>
    <w:p w14:paraId="3F6AF0EB" w14:textId="4D28EC4F" w:rsidR="00893605" w:rsidRDefault="00391C09" w:rsidP="009E4947">
      <w:pPr>
        <w:pStyle w:val="TOC1"/>
        <w:jc w:val="both"/>
        <w:rPr>
          <w:rFonts w:asciiTheme="minorHAnsi" w:eastAsiaTheme="minorEastAsia" w:hAnsiTheme="minorHAnsi" w:cstheme="minorBidi"/>
          <w:b w:val="0"/>
          <w:sz w:val="22"/>
          <w:lang w:eastAsia="en-US"/>
        </w:rPr>
      </w:pPr>
      <w:hyperlink w:anchor="_Toc503512971" w:history="1">
        <w:r w:rsidR="00893605" w:rsidRPr="00C9778E">
          <w:rPr>
            <w:rStyle w:val="Hyperlink"/>
            <w:lang w:val="en-US"/>
          </w:rPr>
          <w:t>Proposal 5</w:t>
        </w:r>
        <w:r w:rsidR="00893605">
          <w:rPr>
            <w:rFonts w:asciiTheme="minorHAnsi" w:eastAsiaTheme="minorEastAsia" w:hAnsiTheme="minorHAnsi" w:cstheme="minorBidi"/>
            <w:b w:val="0"/>
            <w:sz w:val="22"/>
            <w:lang w:eastAsia="en-US"/>
          </w:rPr>
          <w:tab/>
        </w:r>
        <w:r w:rsidR="00893605" w:rsidRPr="00C9778E">
          <w:rPr>
            <w:rStyle w:val="Hyperlink"/>
            <w:lang w:val="en-US"/>
          </w:rPr>
          <w:t>The CU-CP should be responsible for triggering key refresh when needed.</w:t>
        </w:r>
      </w:hyperlink>
    </w:p>
    <w:p w14:paraId="04A94137" w14:textId="7EF82062" w:rsidR="00893605" w:rsidRDefault="00391C09" w:rsidP="009E4947">
      <w:pPr>
        <w:pStyle w:val="TOC1"/>
        <w:jc w:val="both"/>
        <w:rPr>
          <w:rFonts w:asciiTheme="minorHAnsi" w:eastAsiaTheme="minorEastAsia" w:hAnsiTheme="minorHAnsi" w:cstheme="minorBidi"/>
          <w:b w:val="0"/>
          <w:sz w:val="22"/>
          <w:lang w:eastAsia="en-US"/>
        </w:rPr>
      </w:pPr>
      <w:hyperlink w:anchor="_Toc503512972" w:history="1">
        <w:r w:rsidR="00893605" w:rsidRPr="00C9778E">
          <w:rPr>
            <w:rStyle w:val="Hyperlink"/>
            <w:lang w:val="en-US"/>
          </w:rPr>
          <w:t>Proposal 6</w:t>
        </w:r>
        <w:r w:rsidR="00893605">
          <w:rPr>
            <w:rFonts w:asciiTheme="minorHAnsi" w:eastAsiaTheme="minorEastAsia" w:hAnsiTheme="minorHAnsi" w:cstheme="minorBidi"/>
            <w:b w:val="0"/>
            <w:sz w:val="22"/>
            <w:lang w:eastAsia="en-US"/>
          </w:rPr>
          <w:tab/>
        </w:r>
        <w:r w:rsidR="00893605" w:rsidRPr="00C9778E">
          <w:rPr>
            <w:rStyle w:val="Hyperlink"/>
            <w:lang w:val="en-US"/>
          </w:rPr>
          <w:t>No functionality is needed in CU-UP to monitor or report PDCP COUNT wrap around.</w:t>
        </w:r>
      </w:hyperlink>
    </w:p>
    <w:p w14:paraId="6C378649" w14:textId="51E1955B" w:rsidR="00893605" w:rsidRDefault="00391C09" w:rsidP="009E4947">
      <w:pPr>
        <w:pStyle w:val="TOC1"/>
        <w:jc w:val="both"/>
        <w:rPr>
          <w:rFonts w:asciiTheme="minorHAnsi" w:eastAsiaTheme="minorEastAsia" w:hAnsiTheme="minorHAnsi" w:cstheme="minorBidi"/>
          <w:b w:val="0"/>
          <w:sz w:val="22"/>
          <w:lang w:eastAsia="en-US"/>
        </w:rPr>
      </w:pPr>
      <w:hyperlink w:anchor="_Toc503512973" w:history="1">
        <w:r w:rsidR="00893605" w:rsidRPr="00C9778E">
          <w:rPr>
            <w:rStyle w:val="Hyperlink"/>
            <w:lang w:val="en-US"/>
          </w:rPr>
          <w:t>Proposal 7</w:t>
        </w:r>
        <w:r w:rsidR="00893605">
          <w:rPr>
            <w:rFonts w:asciiTheme="minorHAnsi" w:eastAsiaTheme="minorEastAsia" w:hAnsiTheme="minorHAnsi" w:cstheme="minorBidi"/>
            <w:b w:val="0"/>
            <w:sz w:val="22"/>
            <w:lang w:eastAsia="en-US"/>
          </w:rPr>
          <w:tab/>
        </w:r>
        <w:r w:rsidR="00893605" w:rsidRPr="00C9778E">
          <w:rPr>
            <w:rStyle w:val="Hyperlink"/>
            <w:lang w:val="en-US"/>
          </w:rPr>
          <w:t>Assuming that the CU-CP should be able to request UL/DL PDCP status report from the CU-UP at any time, the CU-CP can be responsible for triggering Counter Check procedures.</w:t>
        </w:r>
      </w:hyperlink>
    </w:p>
    <w:p w14:paraId="29279E46" w14:textId="645D9AD1" w:rsidR="00893605" w:rsidRDefault="00391C09" w:rsidP="009E4947">
      <w:pPr>
        <w:pStyle w:val="TOC1"/>
        <w:jc w:val="both"/>
        <w:rPr>
          <w:rFonts w:asciiTheme="minorHAnsi" w:eastAsiaTheme="minorEastAsia" w:hAnsiTheme="minorHAnsi" w:cstheme="minorBidi"/>
          <w:b w:val="0"/>
          <w:sz w:val="22"/>
          <w:lang w:eastAsia="en-US"/>
        </w:rPr>
      </w:pPr>
      <w:hyperlink w:anchor="_Toc503512974" w:history="1">
        <w:r w:rsidR="00893605" w:rsidRPr="00C9778E">
          <w:rPr>
            <w:rStyle w:val="Hyperlink"/>
            <w:lang w:val="en-US"/>
          </w:rPr>
          <w:t>Proposal 8</w:t>
        </w:r>
        <w:r w:rsidR="00893605">
          <w:rPr>
            <w:rFonts w:asciiTheme="minorHAnsi" w:eastAsiaTheme="minorEastAsia" w:hAnsiTheme="minorHAnsi" w:cstheme="minorBidi"/>
            <w:b w:val="0"/>
            <w:sz w:val="22"/>
            <w:lang w:eastAsia="en-US"/>
          </w:rPr>
          <w:tab/>
        </w:r>
        <w:r w:rsidR="00893605" w:rsidRPr="00C9778E">
          <w:rPr>
            <w:rStyle w:val="Hyperlink"/>
            <w:lang w:val="en-US"/>
          </w:rPr>
          <w:t>The CU-CP will be responsible for Counter Check procedures, no specific CU-UP functionality is needed.</w:t>
        </w:r>
      </w:hyperlink>
    </w:p>
    <w:p w14:paraId="6FEFB1BA" w14:textId="59E9B5CB" w:rsidR="00893605" w:rsidRDefault="00391C09" w:rsidP="009E4947">
      <w:pPr>
        <w:pStyle w:val="TOC1"/>
        <w:jc w:val="both"/>
        <w:rPr>
          <w:rFonts w:asciiTheme="minorHAnsi" w:eastAsiaTheme="minorEastAsia" w:hAnsiTheme="minorHAnsi" w:cstheme="minorBidi"/>
          <w:b w:val="0"/>
          <w:sz w:val="22"/>
          <w:lang w:eastAsia="en-US"/>
        </w:rPr>
      </w:pPr>
      <w:hyperlink w:anchor="_Toc503512975" w:history="1">
        <w:r w:rsidR="00893605" w:rsidRPr="00C9778E">
          <w:rPr>
            <w:rStyle w:val="Hyperlink"/>
            <w:lang w:val="en-US"/>
          </w:rPr>
          <w:t>Proposal 9</w:t>
        </w:r>
        <w:r w:rsidR="00893605">
          <w:rPr>
            <w:rFonts w:asciiTheme="minorHAnsi" w:eastAsiaTheme="minorEastAsia" w:hAnsiTheme="minorHAnsi" w:cstheme="minorBidi"/>
            <w:b w:val="0"/>
            <w:sz w:val="22"/>
            <w:lang w:eastAsia="en-US"/>
          </w:rPr>
          <w:tab/>
        </w:r>
        <w:r w:rsidR="00893605" w:rsidRPr="00C9778E">
          <w:rPr>
            <w:rStyle w:val="Hyperlink"/>
            <w:lang w:val="en-US"/>
          </w:rPr>
          <w:t>It is proposed to add the text in section 8 capturing the proposals in this contribution to the stage 2 description for CU/UP separation.</w:t>
        </w:r>
      </w:hyperlink>
    </w:p>
    <w:p w14:paraId="598225A7" w14:textId="145638E0" w:rsidR="00893605" w:rsidRDefault="00391C09" w:rsidP="009E4947">
      <w:pPr>
        <w:pStyle w:val="TOC1"/>
        <w:jc w:val="both"/>
        <w:rPr>
          <w:rFonts w:asciiTheme="minorHAnsi" w:eastAsiaTheme="minorEastAsia" w:hAnsiTheme="minorHAnsi" w:cstheme="minorBidi"/>
          <w:b w:val="0"/>
          <w:sz w:val="22"/>
          <w:lang w:eastAsia="en-US"/>
        </w:rPr>
      </w:pPr>
      <w:hyperlink w:anchor="_Toc503512976" w:history="1">
        <w:r w:rsidR="00893605" w:rsidRPr="00C9778E">
          <w:rPr>
            <w:rStyle w:val="Hyperlink"/>
            <w:lang w:val="en-US"/>
          </w:rPr>
          <w:t>Proposal 10</w:t>
        </w:r>
        <w:r w:rsidR="00893605">
          <w:rPr>
            <w:rFonts w:asciiTheme="minorHAnsi" w:eastAsiaTheme="minorEastAsia" w:hAnsiTheme="minorHAnsi" w:cstheme="minorBidi"/>
            <w:b w:val="0"/>
            <w:sz w:val="22"/>
            <w:lang w:eastAsia="en-US"/>
          </w:rPr>
          <w:tab/>
        </w:r>
        <w:r w:rsidR="00893605" w:rsidRPr="00C9778E">
          <w:rPr>
            <w:rStyle w:val="Hyperlink"/>
            <w:lang w:val="en-US"/>
          </w:rPr>
          <w:t>An LS should be sent to SA3 to confirm the agreed solution.</w:t>
        </w:r>
      </w:hyperlink>
    </w:p>
    <w:p w14:paraId="78071E08" w14:textId="215DBD28" w:rsidR="00EF2E86" w:rsidRDefault="00EF2E86" w:rsidP="006863B8">
      <w:pPr>
        <w:rPr>
          <w:lang w:val="en-US"/>
        </w:rPr>
      </w:pPr>
      <w:r>
        <w:rPr>
          <w:lang w:val="en-US"/>
        </w:rPr>
        <w:fldChar w:fldCharType="end"/>
      </w:r>
    </w:p>
    <w:p w14:paraId="732825D8" w14:textId="0509AEDF" w:rsidR="006863B8" w:rsidRDefault="006863B8" w:rsidP="006863B8">
      <w:pPr>
        <w:pStyle w:val="Heading1"/>
        <w:rPr>
          <w:lang w:val="en-US"/>
        </w:rPr>
      </w:pPr>
      <w:r>
        <w:rPr>
          <w:lang w:val="en-US"/>
        </w:rPr>
        <w:t>Proposed text to Stage 2</w:t>
      </w:r>
    </w:p>
    <w:p w14:paraId="2A767911" w14:textId="4EA01BAC" w:rsidR="006863B8" w:rsidRDefault="000D312E" w:rsidP="006863B8">
      <w:pPr>
        <w:rPr>
          <w:lang w:val="en-US"/>
        </w:rPr>
      </w:pPr>
      <w:r>
        <w:rPr>
          <w:lang w:val="en-US"/>
        </w:rPr>
        <w:t>Assumptions regarding the handling of security for CP/UP separation:</w:t>
      </w:r>
    </w:p>
    <w:p w14:paraId="6F527BFC" w14:textId="5845391C" w:rsidR="000D312E" w:rsidRPr="00893605" w:rsidRDefault="000D312E" w:rsidP="00893605">
      <w:pPr>
        <w:pStyle w:val="ListParagraph"/>
        <w:numPr>
          <w:ilvl w:val="0"/>
          <w:numId w:val="20"/>
        </w:numPr>
        <w:rPr>
          <w:lang w:val="en-US"/>
        </w:rPr>
      </w:pPr>
      <w:r w:rsidRPr="00893605">
        <w:rPr>
          <w:lang w:val="en-US"/>
        </w:rPr>
        <w:t>The CU-CP is responsible for all security signaling towards UE and CN and for key derivation. The CU-CP should provide the user plane keys (Kup</w:t>
      </w:r>
      <w:r w:rsidRPr="00893605">
        <w:rPr>
          <w:vertAlign w:val="subscript"/>
          <w:lang w:val="en-US"/>
        </w:rPr>
        <w:t>enc</w:t>
      </w:r>
      <w:r w:rsidRPr="00893605">
        <w:rPr>
          <w:lang w:val="en-US"/>
        </w:rPr>
        <w:t>, Kup</w:t>
      </w:r>
      <w:r w:rsidRPr="00893605">
        <w:rPr>
          <w:vertAlign w:val="subscript"/>
          <w:lang w:val="en-US"/>
        </w:rPr>
        <w:t>int</w:t>
      </w:r>
      <w:r w:rsidRPr="00893605">
        <w:rPr>
          <w:lang w:val="en-US"/>
        </w:rPr>
        <w:t>) to the CU-UP during DRB setup and during key refresh.</w:t>
      </w:r>
      <w:r w:rsidR="00893605" w:rsidRPr="00893605">
        <w:rPr>
          <w:lang w:val="en-US"/>
        </w:rPr>
        <w:t xml:space="preserve"> The CU-CP should ensure that the same user plane keys are not reused in different UP security domains.</w:t>
      </w:r>
    </w:p>
    <w:p w14:paraId="1A339115" w14:textId="0315B315" w:rsidR="000D312E" w:rsidRDefault="000D312E" w:rsidP="000D312E">
      <w:pPr>
        <w:pStyle w:val="ListParagraph"/>
        <w:numPr>
          <w:ilvl w:val="0"/>
          <w:numId w:val="20"/>
        </w:numPr>
        <w:rPr>
          <w:lang w:val="en-US"/>
        </w:rPr>
      </w:pPr>
      <w:r>
        <w:rPr>
          <w:lang w:val="en-US"/>
        </w:rPr>
        <w:t>The CU-CP selects which security algorithms should be used by t</w:t>
      </w:r>
      <w:r w:rsidR="00893605">
        <w:rPr>
          <w:lang w:val="en-US"/>
        </w:rPr>
        <w:t>he CU-UP based on operator configuration.</w:t>
      </w:r>
    </w:p>
    <w:p w14:paraId="08EDFCCD" w14:textId="77777777" w:rsidR="000D312E" w:rsidRDefault="000D312E" w:rsidP="000D312E">
      <w:pPr>
        <w:pStyle w:val="ListParagraph"/>
        <w:numPr>
          <w:ilvl w:val="0"/>
          <w:numId w:val="20"/>
        </w:numPr>
        <w:rPr>
          <w:lang w:val="en-US"/>
        </w:rPr>
      </w:pPr>
      <w:r w:rsidRPr="006D2752">
        <w:rPr>
          <w:lang w:val="en-US"/>
        </w:rPr>
        <w:t xml:space="preserve">The </w:t>
      </w:r>
      <w:r>
        <w:rPr>
          <w:lang w:val="en-US"/>
        </w:rPr>
        <w:t>CP/UP</w:t>
      </w:r>
      <w:r w:rsidRPr="006D2752">
        <w:rPr>
          <w:lang w:val="en-US"/>
        </w:rPr>
        <w:t xml:space="preserve"> separation should not be seen by the NAS layer and should not impact the NAS security solutions.</w:t>
      </w:r>
    </w:p>
    <w:p w14:paraId="63972D5A" w14:textId="77777777" w:rsidR="00893605" w:rsidRDefault="00893605" w:rsidP="00893605">
      <w:pPr>
        <w:pStyle w:val="ListParagraph"/>
        <w:numPr>
          <w:ilvl w:val="0"/>
          <w:numId w:val="20"/>
        </w:numPr>
        <w:rPr>
          <w:lang w:val="en-US"/>
        </w:rPr>
      </w:pPr>
      <w:r>
        <w:rPr>
          <w:lang w:val="en-US"/>
        </w:rPr>
        <w:t>The CU-CP should be able to request PDCP status report from the CU-UP at any time.</w:t>
      </w:r>
    </w:p>
    <w:p w14:paraId="026CB712" w14:textId="6E82D55C" w:rsidR="006863B8" w:rsidRPr="00893605" w:rsidRDefault="000D312E" w:rsidP="00680705">
      <w:pPr>
        <w:pStyle w:val="ListParagraph"/>
        <w:numPr>
          <w:ilvl w:val="0"/>
          <w:numId w:val="20"/>
        </w:numPr>
        <w:rPr>
          <w:lang w:val="en-US"/>
        </w:rPr>
      </w:pPr>
      <w:r w:rsidRPr="00893605">
        <w:rPr>
          <w:lang w:val="en-US"/>
        </w:rPr>
        <w:t>The CU-CP should be responsible to trigger Counter Check and</w:t>
      </w:r>
      <w:r w:rsidR="00847C3B" w:rsidRPr="00893605">
        <w:rPr>
          <w:lang w:val="en-US"/>
        </w:rPr>
        <w:t xml:space="preserve"> trigger</w:t>
      </w:r>
      <w:r w:rsidRPr="00893605">
        <w:rPr>
          <w:lang w:val="en-US"/>
        </w:rPr>
        <w:t xml:space="preserve"> key refresh to prevent PDCP COUNT wrap around based</w:t>
      </w:r>
      <w:r w:rsidR="00893605" w:rsidRPr="00893605">
        <w:rPr>
          <w:lang w:val="en-US"/>
        </w:rPr>
        <w:t>.</w:t>
      </w:r>
      <w:r w:rsidRPr="00893605">
        <w:rPr>
          <w:lang w:val="en-US"/>
        </w:rPr>
        <w:t xml:space="preserve"> </w:t>
      </w:r>
    </w:p>
    <w:p w14:paraId="054414A5" w14:textId="77777777" w:rsidR="00A0064F" w:rsidRPr="004E3357" w:rsidRDefault="00A0064F" w:rsidP="004E3357">
      <w:pPr>
        <w:tabs>
          <w:tab w:val="left" w:pos="967"/>
        </w:tabs>
        <w:rPr>
          <w:lang w:eastAsia="ja-JP"/>
        </w:rPr>
      </w:pPr>
    </w:p>
    <w:sectPr w:rsidR="00A0064F" w:rsidRPr="004E3357">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0B7217" w14:textId="77777777" w:rsidR="00391C09" w:rsidRDefault="00391C09">
      <w:r>
        <w:separator/>
      </w:r>
    </w:p>
  </w:endnote>
  <w:endnote w:type="continuationSeparator" w:id="0">
    <w:p w14:paraId="04E1EB32" w14:textId="77777777" w:rsidR="00391C09" w:rsidRDefault="00391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927D52B" w:rsidR="001051DE" w:rsidRDefault="001051D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234A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234AE">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57247B" w14:textId="77777777" w:rsidR="00391C09" w:rsidRDefault="00391C09">
      <w:r>
        <w:separator/>
      </w:r>
    </w:p>
  </w:footnote>
  <w:footnote w:type="continuationSeparator" w:id="0">
    <w:p w14:paraId="3DD741BE" w14:textId="77777777" w:rsidR="00391C09" w:rsidRDefault="00391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1051DE" w:rsidRDefault="001051D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111655"/>
    <w:multiLevelType w:val="hybridMultilevel"/>
    <w:tmpl w:val="012414A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0B1821"/>
    <w:multiLevelType w:val="hybridMultilevel"/>
    <w:tmpl w:val="2AB02754"/>
    <w:lvl w:ilvl="0" w:tplc="07B6273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D542D8"/>
    <w:multiLevelType w:val="hybridMultilevel"/>
    <w:tmpl w:val="6602E496"/>
    <w:lvl w:ilvl="0" w:tplc="07B6273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7FA06232"/>
    <w:multiLevelType w:val="hybridMultilevel"/>
    <w:tmpl w:val="AA4EE628"/>
    <w:lvl w:ilvl="0" w:tplc="07B6273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3"/>
  </w:num>
  <w:num w:numId="3">
    <w:abstractNumId w:val="9"/>
  </w:num>
  <w:num w:numId="4">
    <w:abstractNumId w:val="11"/>
  </w:num>
  <w:num w:numId="5">
    <w:abstractNumId w:val="6"/>
  </w:num>
  <w:num w:numId="6">
    <w:abstractNumId w:val="12"/>
  </w:num>
  <w:num w:numId="7">
    <w:abstractNumId w:val="17"/>
  </w:num>
  <w:num w:numId="8">
    <w:abstractNumId w:val="7"/>
  </w:num>
  <w:num w:numId="9">
    <w:abstractNumId w:val="15"/>
  </w:num>
  <w:num w:numId="10">
    <w:abstractNumId w:val="19"/>
  </w:num>
  <w:num w:numId="11">
    <w:abstractNumId w:val="16"/>
  </w:num>
  <w:num w:numId="12">
    <w:abstractNumId w:val="3"/>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8"/>
  </w:num>
  <w:num w:numId="15">
    <w:abstractNumId w:val="14"/>
  </w:num>
  <w:num w:numId="16">
    <w:abstractNumId w:val="18"/>
  </w:num>
  <w:num w:numId="17">
    <w:abstractNumId w:val="0"/>
  </w:num>
  <w:num w:numId="18">
    <w:abstractNumId w:val="4"/>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0"/>
  </w:num>
  <w:num w:numId="2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51"/>
    <w:rsid w:val="00002A37"/>
    <w:rsid w:val="00006446"/>
    <w:rsid w:val="00006896"/>
    <w:rsid w:val="00006B58"/>
    <w:rsid w:val="00006EF6"/>
    <w:rsid w:val="00007CDC"/>
    <w:rsid w:val="00011B28"/>
    <w:rsid w:val="000135E0"/>
    <w:rsid w:val="00015D15"/>
    <w:rsid w:val="00016F51"/>
    <w:rsid w:val="000179D1"/>
    <w:rsid w:val="000212A2"/>
    <w:rsid w:val="00021FEB"/>
    <w:rsid w:val="0002564D"/>
    <w:rsid w:val="00025ECA"/>
    <w:rsid w:val="00027939"/>
    <w:rsid w:val="000325B8"/>
    <w:rsid w:val="0003369F"/>
    <w:rsid w:val="00034C15"/>
    <w:rsid w:val="00035648"/>
    <w:rsid w:val="00036BA1"/>
    <w:rsid w:val="00041145"/>
    <w:rsid w:val="000422E2"/>
    <w:rsid w:val="00042F22"/>
    <w:rsid w:val="0004367E"/>
    <w:rsid w:val="000444EF"/>
    <w:rsid w:val="000461C1"/>
    <w:rsid w:val="000505C9"/>
    <w:rsid w:val="0005153D"/>
    <w:rsid w:val="00052A07"/>
    <w:rsid w:val="000534E3"/>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B3"/>
    <w:rsid w:val="0007519E"/>
    <w:rsid w:val="00077E5F"/>
    <w:rsid w:val="0008036A"/>
    <w:rsid w:val="00081AE6"/>
    <w:rsid w:val="000855EB"/>
    <w:rsid w:val="00085B52"/>
    <w:rsid w:val="00085C30"/>
    <w:rsid w:val="000866F2"/>
    <w:rsid w:val="00086BB7"/>
    <w:rsid w:val="0009009F"/>
    <w:rsid w:val="00091557"/>
    <w:rsid w:val="000924C1"/>
    <w:rsid w:val="000924F0"/>
    <w:rsid w:val="00093474"/>
    <w:rsid w:val="0009510F"/>
    <w:rsid w:val="00097AAF"/>
    <w:rsid w:val="000A07F6"/>
    <w:rsid w:val="000A1B7B"/>
    <w:rsid w:val="000A56F2"/>
    <w:rsid w:val="000A6374"/>
    <w:rsid w:val="000B1A38"/>
    <w:rsid w:val="000B2719"/>
    <w:rsid w:val="000B3A8F"/>
    <w:rsid w:val="000B4AB9"/>
    <w:rsid w:val="000B58C3"/>
    <w:rsid w:val="000B61E9"/>
    <w:rsid w:val="000B6CF7"/>
    <w:rsid w:val="000C07D6"/>
    <w:rsid w:val="000C165A"/>
    <w:rsid w:val="000C2E19"/>
    <w:rsid w:val="000C483D"/>
    <w:rsid w:val="000D019C"/>
    <w:rsid w:val="000D0488"/>
    <w:rsid w:val="000D0D07"/>
    <w:rsid w:val="000D1D42"/>
    <w:rsid w:val="000D312E"/>
    <w:rsid w:val="000D40F8"/>
    <w:rsid w:val="000D4312"/>
    <w:rsid w:val="000D4797"/>
    <w:rsid w:val="000D4C42"/>
    <w:rsid w:val="000D51FB"/>
    <w:rsid w:val="000E0527"/>
    <w:rsid w:val="000E1E92"/>
    <w:rsid w:val="000F06D6"/>
    <w:rsid w:val="000F0EB1"/>
    <w:rsid w:val="000F1106"/>
    <w:rsid w:val="000F184D"/>
    <w:rsid w:val="000F1873"/>
    <w:rsid w:val="000F2147"/>
    <w:rsid w:val="000F3BE9"/>
    <w:rsid w:val="000F3F6C"/>
    <w:rsid w:val="000F6743"/>
    <w:rsid w:val="000F6DF3"/>
    <w:rsid w:val="000F7B77"/>
    <w:rsid w:val="001005FF"/>
    <w:rsid w:val="001007F2"/>
    <w:rsid w:val="00102D88"/>
    <w:rsid w:val="001051DE"/>
    <w:rsid w:val="00105AC3"/>
    <w:rsid w:val="001062FB"/>
    <w:rsid w:val="001063E6"/>
    <w:rsid w:val="00113CF4"/>
    <w:rsid w:val="001153EA"/>
    <w:rsid w:val="00115643"/>
    <w:rsid w:val="00115FDF"/>
    <w:rsid w:val="00116765"/>
    <w:rsid w:val="001174BA"/>
    <w:rsid w:val="001210E9"/>
    <w:rsid w:val="001219F5"/>
    <w:rsid w:val="00121A20"/>
    <w:rsid w:val="00121B0B"/>
    <w:rsid w:val="00122756"/>
    <w:rsid w:val="00122F2E"/>
    <w:rsid w:val="00123033"/>
    <w:rsid w:val="0012377F"/>
    <w:rsid w:val="00124314"/>
    <w:rsid w:val="00125079"/>
    <w:rsid w:val="00126B4A"/>
    <w:rsid w:val="001303E3"/>
    <w:rsid w:val="00131695"/>
    <w:rsid w:val="001318B5"/>
    <w:rsid w:val="00132FD0"/>
    <w:rsid w:val="001344C0"/>
    <w:rsid w:val="001346FA"/>
    <w:rsid w:val="00135252"/>
    <w:rsid w:val="00137A17"/>
    <w:rsid w:val="00137AB5"/>
    <w:rsid w:val="00137F0B"/>
    <w:rsid w:val="00141071"/>
    <w:rsid w:val="00141236"/>
    <w:rsid w:val="00143B3A"/>
    <w:rsid w:val="00151E23"/>
    <w:rsid w:val="001526E0"/>
    <w:rsid w:val="001541A3"/>
    <w:rsid w:val="00154AF1"/>
    <w:rsid w:val="001551B5"/>
    <w:rsid w:val="00155C2B"/>
    <w:rsid w:val="00156808"/>
    <w:rsid w:val="00157C31"/>
    <w:rsid w:val="00160E23"/>
    <w:rsid w:val="001622BB"/>
    <w:rsid w:val="001643A8"/>
    <w:rsid w:val="001659C1"/>
    <w:rsid w:val="00170067"/>
    <w:rsid w:val="0017045C"/>
    <w:rsid w:val="001718EC"/>
    <w:rsid w:val="00173A8E"/>
    <w:rsid w:val="001741AA"/>
    <w:rsid w:val="00177795"/>
    <w:rsid w:val="0018143F"/>
    <w:rsid w:val="00182FC8"/>
    <w:rsid w:val="00190AC1"/>
    <w:rsid w:val="00192200"/>
    <w:rsid w:val="00192750"/>
    <w:rsid w:val="0019341A"/>
    <w:rsid w:val="00196ADF"/>
    <w:rsid w:val="00197D7A"/>
    <w:rsid w:val="00197DF9"/>
    <w:rsid w:val="00197F2C"/>
    <w:rsid w:val="001A1475"/>
    <w:rsid w:val="001A1987"/>
    <w:rsid w:val="001A2564"/>
    <w:rsid w:val="001A335C"/>
    <w:rsid w:val="001A6173"/>
    <w:rsid w:val="001A6CBA"/>
    <w:rsid w:val="001A7BFD"/>
    <w:rsid w:val="001B0B5F"/>
    <w:rsid w:val="001B0D97"/>
    <w:rsid w:val="001B20C7"/>
    <w:rsid w:val="001B556C"/>
    <w:rsid w:val="001B5A5D"/>
    <w:rsid w:val="001B77D0"/>
    <w:rsid w:val="001C1CE5"/>
    <w:rsid w:val="001C2556"/>
    <w:rsid w:val="001C3D2A"/>
    <w:rsid w:val="001C6495"/>
    <w:rsid w:val="001C793C"/>
    <w:rsid w:val="001C7F15"/>
    <w:rsid w:val="001D3F23"/>
    <w:rsid w:val="001D51BA"/>
    <w:rsid w:val="001D6342"/>
    <w:rsid w:val="001D6D53"/>
    <w:rsid w:val="001D7361"/>
    <w:rsid w:val="001E1D1B"/>
    <w:rsid w:val="001E58E2"/>
    <w:rsid w:val="001E59DA"/>
    <w:rsid w:val="001E647F"/>
    <w:rsid w:val="001E6F78"/>
    <w:rsid w:val="001E7AED"/>
    <w:rsid w:val="001F08A2"/>
    <w:rsid w:val="001F3916"/>
    <w:rsid w:val="001F3E5B"/>
    <w:rsid w:val="001F54C5"/>
    <w:rsid w:val="001F662C"/>
    <w:rsid w:val="001F7074"/>
    <w:rsid w:val="00200490"/>
    <w:rsid w:val="00200F06"/>
    <w:rsid w:val="00201F3A"/>
    <w:rsid w:val="00203F96"/>
    <w:rsid w:val="00205F78"/>
    <w:rsid w:val="002069B2"/>
    <w:rsid w:val="00207FA3"/>
    <w:rsid w:val="00212D46"/>
    <w:rsid w:val="00212E3C"/>
    <w:rsid w:val="00214344"/>
    <w:rsid w:val="00214693"/>
    <w:rsid w:val="00214DA8"/>
    <w:rsid w:val="00215423"/>
    <w:rsid w:val="002158FA"/>
    <w:rsid w:val="00217F12"/>
    <w:rsid w:val="00220600"/>
    <w:rsid w:val="0022083B"/>
    <w:rsid w:val="002211F2"/>
    <w:rsid w:val="002224DB"/>
    <w:rsid w:val="00223FCB"/>
    <w:rsid w:val="00224B79"/>
    <w:rsid w:val="002252C3"/>
    <w:rsid w:val="00225B4C"/>
    <w:rsid w:val="00225C54"/>
    <w:rsid w:val="00230765"/>
    <w:rsid w:val="002319E4"/>
    <w:rsid w:val="00233CFA"/>
    <w:rsid w:val="00235632"/>
    <w:rsid w:val="00235872"/>
    <w:rsid w:val="00235FA8"/>
    <w:rsid w:val="00236AB7"/>
    <w:rsid w:val="00241559"/>
    <w:rsid w:val="00241CA5"/>
    <w:rsid w:val="00241D56"/>
    <w:rsid w:val="00241EC9"/>
    <w:rsid w:val="002435B3"/>
    <w:rsid w:val="00243BCE"/>
    <w:rsid w:val="002458EB"/>
    <w:rsid w:val="002500C8"/>
    <w:rsid w:val="00250CB0"/>
    <w:rsid w:val="00251EA0"/>
    <w:rsid w:val="00253F49"/>
    <w:rsid w:val="002557A2"/>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E2B"/>
    <w:rsid w:val="0028280A"/>
    <w:rsid w:val="00284F31"/>
    <w:rsid w:val="0028561E"/>
    <w:rsid w:val="002863A8"/>
    <w:rsid w:val="00286ACD"/>
    <w:rsid w:val="00287838"/>
    <w:rsid w:val="00287FC8"/>
    <w:rsid w:val="002907B5"/>
    <w:rsid w:val="00291EE3"/>
    <w:rsid w:val="002921E6"/>
    <w:rsid w:val="00292EB7"/>
    <w:rsid w:val="00293328"/>
    <w:rsid w:val="00296227"/>
    <w:rsid w:val="00296F44"/>
    <w:rsid w:val="0029739C"/>
    <w:rsid w:val="0029777D"/>
    <w:rsid w:val="002A055E"/>
    <w:rsid w:val="002A0A9D"/>
    <w:rsid w:val="002A0ED4"/>
    <w:rsid w:val="002A1D4E"/>
    <w:rsid w:val="002A26FA"/>
    <w:rsid w:val="002A2869"/>
    <w:rsid w:val="002A633C"/>
    <w:rsid w:val="002A6A54"/>
    <w:rsid w:val="002B1E75"/>
    <w:rsid w:val="002B24D6"/>
    <w:rsid w:val="002B361C"/>
    <w:rsid w:val="002B430A"/>
    <w:rsid w:val="002B5254"/>
    <w:rsid w:val="002B656F"/>
    <w:rsid w:val="002B6C8C"/>
    <w:rsid w:val="002C01DE"/>
    <w:rsid w:val="002C29B6"/>
    <w:rsid w:val="002C3FF6"/>
    <w:rsid w:val="002C41E6"/>
    <w:rsid w:val="002C4BC3"/>
    <w:rsid w:val="002C539A"/>
    <w:rsid w:val="002D054A"/>
    <w:rsid w:val="002D071A"/>
    <w:rsid w:val="002D1FA1"/>
    <w:rsid w:val="002D34B2"/>
    <w:rsid w:val="002D6C8C"/>
    <w:rsid w:val="002D7637"/>
    <w:rsid w:val="002E0031"/>
    <w:rsid w:val="002E17F2"/>
    <w:rsid w:val="002E44AD"/>
    <w:rsid w:val="002E7CAE"/>
    <w:rsid w:val="002F0EB2"/>
    <w:rsid w:val="002F0FAE"/>
    <w:rsid w:val="002F13B1"/>
    <w:rsid w:val="002F1F36"/>
    <w:rsid w:val="002F1F4E"/>
    <w:rsid w:val="002F2771"/>
    <w:rsid w:val="002F37A9"/>
    <w:rsid w:val="002F3EB5"/>
    <w:rsid w:val="002F417B"/>
    <w:rsid w:val="002F44ED"/>
    <w:rsid w:val="002F5561"/>
    <w:rsid w:val="002F6626"/>
    <w:rsid w:val="00301CE6"/>
    <w:rsid w:val="00301D3C"/>
    <w:rsid w:val="0030256B"/>
    <w:rsid w:val="0030501F"/>
    <w:rsid w:val="00307BA1"/>
    <w:rsid w:val="00310C25"/>
    <w:rsid w:val="00311702"/>
    <w:rsid w:val="00311B31"/>
    <w:rsid w:val="00311E82"/>
    <w:rsid w:val="0031309F"/>
    <w:rsid w:val="00313FD6"/>
    <w:rsid w:val="003143BD"/>
    <w:rsid w:val="00317B01"/>
    <w:rsid w:val="003203ED"/>
    <w:rsid w:val="00322C9F"/>
    <w:rsid w:val="00323F80"/>
    <w:rsid w:val="00324456"/>
    <w:rsid w:val="00324D23"/>
    <w:rsid w:val="003250A8"/>
    <w:rsid w:val="00331751"/>
    <w:rsid w:val="00331D5D"/>
    <w:rsid w:val="0033324A"/>
    <w:rsid w:val="00334579"/>
    <w:rsid w:val="00335858"/>
    <w:rsid w:val="00336BDA"/>
    <w:rsid w:val="003409B2"/>
    <w:rsid w:val="00342BD7"/>
    <w:rsid w:val="00343A07"/>
    <w:rsid w:val="00345333"/>
    <w:rsid w:val="00346DB5"/>
    <w:rsid w:val="003477B1"/>
    <w:rsid w:val="003521FD"/>
    <w:rsid w:val="0035482C"/>
    <w:rsid w:val="00354CAA"/>
    <w:rsid w:val="00355EA2"/>
    <w:rsid w:val="0035656F"/>
    <w:rsid w:val="00356873"/>
    <w:rsid w:val="00357380"/>
    <w:rsid w:val="003602D9"/>
    <w:rsid w:val="003604CE"/>
    <w:rsid w:val="00362AD9"/>
    <w:rsid w:val="00364BC3"/>
    <w:rsid w:val="003675AE"/>
    <w:rsid w:val="00367C7A"/>
    <w:rsid w:val="00370300"/>
    <w:rsid w:val="00370E47"/>
    <w:rsid w:val="003739D8"/>
    <w:rsid w:val="003742AC"/>
    <w:rsid w:val="00375474"/>
    <w:rsid w:val="00377CE1"/>
    <w:rsid w:val="00380032"/>
    <w:rsid w:val="00380B82"/>
    <w:rsid w:val="00385BF0"/>
    <w:rsid w:val="00391C09"/>
    <w:rsid w:val="003939FF"/>
    <w:rsid w:val="00393D55"/>
    <w:rsid w:val="003958F1"/>
    <w:rsid w:val="00395AF3"/>
    <w:rsid w:val="00396B88"/>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33CB"/>
    <w:rsid w:val="003C3AC4"/>
    <w:rsid w:val="003C46B0"/>
    <w:rsid w:val="003C7806"/>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3462"/>
    <w:rsid w:val="003E4C1F"/>
    <w:rsid w:val="003E54FC"/>
    <w:rsid w:val="003E55E4"/>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154C5"/>
    <w:rsid w:val="004176EB"/>
    <w:rsid w:val="00421105"/>
    <w:rsid w:val="00422190"/>
    <w:rsid w:val="004238C9"/>
    <w:rsid w:val="004241FD"/>
    <w:rsid w:val="004242F4"/>
    <w:rsid w:val="00425534"/>
    <w:rsid w:val="00427248"/>
    <w:rsid w:val="004319E2"/>
    <w:rsid w:val="00432C84"/>
    <w:rsid w:val="004337E0"/>
    <w:rsid w:val="00433868"/>
    <w:rsid w:val="00437447"/>
    <w:rsid w:val="004374E6"/>
    <w:rsid w:val="00437610"/>
    <w:rsid w:val="00437F19"/>
    <w:rsid w:val="00441A92"/>
    <w:rsid w:val="00441AEC"/>
    <w:rsid w:val="004426DE"/>
    <w:rsid w:val="00444F56"/>
    <w:rsid w:val="00446488"/>
    <w:rsid w:val="00446F7E"/>
    <w:rsid w:val="004517AA"/>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556B"/>
    <w:rsid w:val="004758BD"/>
    <w:rsid w:val="00476B57"/>
    <w:rsid w:val="00477768"/>
    <w:rsid w:val="004806E3"/>
    <w:rsid w:val="0048407E"/>
    <w:rsid w:val="0048568A"/>
    <w:rsid w:val="00485C41"/>
    <w:rsid w:val="00485DBF"/>
    <w:rsid w:val="00486318"/>
    <w:rsid w:val="0049026C"/>
    <w:rsid w:val="00492BC5"/>
    <w:rsid w:val="00492D58"/>
    <w:rsid w:val="004964F1"/>
    <w:rsid w:val="004A16BC"/>
    <w:rsid w:val="004A1C96"/>
    <w:rsid w:val="004A2B94"/>
    <w:rsid w:val="004B1EB4"/>
    <w:rsid w:val="004B29D1"/>
    <w:rsid w:val="004B556D"/>
    <w:rsid w:val="004B7C0C"/>
    <w:rsid w:val="004C3898"/>
    <w:rsid w:val="004C6DFE"/>
    <w:rsid w:val="004D36B1"/>
    <w:rsid w:val="004D5745"/>
    <w:rsid w:val="004D796E"/>
    <w:rsid w:val="004D7EBD"/>
    <w:rsid w:val="004E2680"/>
    <w:rsid w:val="004E28F9"/>
    <w:rsid w:val="004E3357"/>
    <w:rsid w:val="004E462E"/>
    <w:rsid w:val="004E56DC"/>
    <w:rsid w:val="004E76F4"/>
    <w:rsid w:val="004F0B4E"/>
    <w:rsid w:val="004F0B6C"/>
    <w:rsid w:val="004F2078"/>
    <w:rsid w:val="004F44BE"/>
    <w:rsid w:val="004F491F"/>
    <w:rsid w:val="004F4DA3"/>
    <w:rsid w:val="004F6C6C"/>
    <w:rsid w:val="004F729D"/>
    <w:rsid w:val="005000AF"/>
    <w:rsid w:val="00501540"/>
    <w:rsid w:val="00502025"/>
    <w:rsid w:val="00502D73"/>
    <w:rsid w:val="00505C27"/>
    <w:rsid w:val="00506557"/>
    <w:rsid w:val="0050677A"/>
    <w:rsid w:val="005072CE"/>
    <w:rsid w:val="005108D8"/>
    <w:rsid w:val="005116F9"/>
    <w:rsid w:val="005153A7"/>
    <w:rsid w:val="00516D60"/>
    <w:rsid w:val="00516FAD"/>
    <w:rsid w:val="00517442"/>
    <w:rsid w:val="005219CF"/>
    <w:rsid w:val="005243DB"/>
    <w:rsid w:val="00526E90"/>
    <w:rsid w:val="0052771A"/>
    <w:rsid w:val="00531534"/>
    <w:rsid w:val="0053355F"/>
    <w:rsid w:val="005338D0"/>
    <w:rsid w:val="00534B59"/>
    <w:rsid w:val="00534F50"/>
    <w:rsid w:val="00536759"/>
    <w:rsid w:val="005367C3"/>
    <w:rsid w:val="00536D88"/>
    <w:rsid w:val="00537C62"/>
    <w:rsid w:val="00543234"/>
    <w:rsid w:val="0054462F"/>
    <w:rsid w:val="00544BAC"/>
    <w:rsid w:val="00546970"/>
    <w:rsid w:val="00554E19"/>
    <w:rsid w:val="00555E3A"/>
    <w:rsid w:val="005565C7"/>
    <w:rsid w:val="0056121F"/>
    <w:rsid w:val="0056138C"/>
    <w:rsid w:val="005613C4"/>
    <w:rsid w:val="00563C8D"/>
    <w:rsid w:val="00565D18"/>
    <w:rsid w:val="005702FB"/>
    <w:rsid w:val="00571171"/>
    <w:rsid w:val="005711B9"/>
    <w:rsid w:val="00572505"/>
    <w:rsid w:val="005730C2"/>
    <w:rsid w:val="00574D55"/>
    <w:rsid w:val="00580202"/>
    <w:rsid w:val="00582809"/>
    <w:rsid w:val="00584E55"/>
    <w:rsid w:val="005874A0"/>
    <w:rsid w:val="005875C9"/>
    <w:rsid w:val="0058798C"/>
    <w:rsid w:val="005900FA"/>
    <w:rsid w:val="0059101A"/>
    <w:rsid w:val="005935A4"/>
    <w:rsid w:val="005948C2"/>
    <w:rsid w:val="00594E97"/>
    <w:rsid w:val="00595DCA"/>
    <w:rsid w:val="00596ABE"/>
    <w:rsid w:val="0059779B"/>
    <w:rsid w:val="005A12D3"/>
    <w:rsid w:val="005A209A"/>
    <w:rsid w:val="005A2347"/>
    <w:rsid w:val="005A2A1F"/>
    <w:rsid w:val="005A662D"/>
    <w:rsid w:val="005A6C45"/>
    <w:rsid w:val="005A78CA"/>
    <w:rsid w:val="005B045C"/>
    <w:rsid w:val="005B28BD"/>
    <w:rsid w:val="005B35D7"/>
    <w:rsid w:val="005B392A"/>
    <w:rsid w:val="005B3AA3"/>
    <w:rsid w:val="005B4A44"/>
    <w:rsid w:val="005B6F83"/>
    <w:rsid w:val="005B7549"/>
    <w:rsid w:val="005C5143"/>
    <w:rsid w:val="005C5A4F"/>
    <w:rsid w:val="005C6BCE"/>
    <w:rsid w:val="005C74FB"/>
    <w:rsid w:val="005C7752"/>
    <w:rsid w:val="005C7F26"/>
    <w:rsid w:val="005D1602"/>
    <w:rsid w:val="005D259C"/>
    <w:rsid w:val="005D4FEE"/>
    <w:rsid w:val="005D7306"/>
    <w:rsid w:val="005E385F"/>
    <w:rsid w:val="005E5B81"/>
    <w:rsid w:val="005E5C3C"/>
    <w:rsid w:val="005E74BE"/>
    <w:rsid w:val="005E79D7"/>
    <w:rsid w:val="005F2CB1"/>
    <w:rsid w:val="005F2D35"/>
    <w:rsid w:val="005F2EA7"/>
    <w:rsid w:val="005F3025"/>
    <w:rsid w:val="005F3613"/>
    <w:rsid w:val="005F4D03"/>
    <w:rsid w:val="005F60EF"/>
    <w:rsid w:val="005F618C"/>
    <w:rsid w:val="005F70BD"/>
    <w:rsid w:val="005F784C"/>
    <w:rsid w:val="00601906"/>
    <w:rsid w:val="0060283C"/>
    <w:rsid w:val="00603BE4"/>
    <w:rsid w:val="00604A08"/>
    <w:rsid w:val="00604A23"/>
    <w:rsid w:val="00604F14"/>
    <w:rsid w:val="00605F62"/>
    <w:rsid w:val="00605FF4"/>
    <w:rsid w:val="00607C83"/>
    <w:rsid w:val="006102C9"/>
    <w:rsid w:val="00611B83"/>
    <w:rsid w:val="00612656"/>
    <w:rsid w:val="00613257"/>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5DA"/>
    <w:rsid w:val="00636398"/>
    <w:rsid w:val="006368D3"/>
    <w:rsid w:val="00636E6C"/>
    <w:rsid w:val="006377EC"/>
    <w:rsid w:val="00640405"/>
    <w:rsid w:val="0064151F"/>
    <w:rsid w:val="00641533"/>
    <w:rsid w:val="0064208D"/>
    <w:rsid w:val="0064307A"/>
    <w:rsid w:val="00643449"/>
    <w:rsid w:val="00643475"/>
    <w:rsid w:val="0064396A"/>
    <w:rsid w:val="00645E14"/>
    <w:rsid w:val="0064624E"/>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3A6"/>
    <w:rsid w:val="006627A2"/>
    <w:rsid w:val="00662C02"/>
    <w:rsid w:val="006634E6"/>
    <w:rsid w:val="006655EE"/>
    <w:rsid w:val="00665DAE"/>
    <w:rsid w:val="00665F6A"/>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3ECE"/>
    <w:rsid w:val="006848CD"/>
    <w:rsid w:val="006858A0"/>
    <w:rsid w:val="006863B8"/>
    <w:rsid w:val="00686808"/>
    <w:rsid w:val="00686D9A"/>
    <w:rsid w:val="00695164"/>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0BEB"/>
    <w:rsid w:val="006B1816"/>
    <w:rsid w:val="006B1E72"/>
    <w:rsid w:val="006B2099"/>
    <w:rsid w:val="006B3079"/>
    <w:rsid w:val="006B50CF"/>
    <w:rsid w:val="006B694F"/>
    <w:rsid w:val="006C03B8"/>
    <w:rsid w:val="006C14C0"/>
    <w:rsid w:val="006C5EC9"/>
    <w:rsid w:val="006C6059"/>
    <w:rsid w:val="006C6927"/>
    <w:rsid w:val="006C7522"/>
    <w:rsid w:val="006D0D96"/>
    <w:rsid w:val="006D1F71"/>
    <w:rsid w:val="006D2752"/>
    <w:rsid w:val="006D6F08"/>
    <w:rsid w:val="006E062C"/>
    <w:rsid w:val="006E0CC5"/>
    <w:rsid w:val="006E28B7"/>
    <w:rsid w:val="006E3310"/>
    <w:rsid w:val="006E3968"/>
    <w:rsid w:val="006E4E39"/>
    <w:rsid w:val="006E551D"/>
    <w:rsid w:val="006E565E"/>
    <w:rsid w:val="006E673D"/>
    <w:rsid w:val="006E7D3B"/>
    <w:rsid w:val="006F0CCB"/>
    <w:rsid w:val="006F1B70"/>
    <w:rsid w:val="006F341D"/>
    <w:rsid w:val="006F3A6E"/>
    <w:rsid w:val="006F3CDE"/>
    <w:rsid w:val="006F58D4"/>
    <w:rsid w:val="006F65F6"/>
    <w:rsid w:val="00701983"/>
    <w:rsid w:val="0070346E"/>
    <w:rsid w:val="007036E6"/>
    <w:rsid w:val="00704EDB"/>
    <w:rsid w:val="0070537F"/>
    <w:rsid w:val="00706101"/>
    <w:rsid w:val="00707072"/>
    <w:rsid w:val="00707D61"/>
    <w:rsid w:val="00710CBF"/>
    <w:rsid w:val="00712287"/>
    <w:rsid w:val="0071242E"/>
    <w:rsid w:val="00712772"/>
    <w:rsid w:val="00713419"/>
    <w:rsid w:val="00713960"/>
    <w:rsid w:val="00713A89"/>
    <w:rsid w:val="007148D3"/>
    <w:rsid w:val="00715B9A"/>
    <w:rsid w:val="00721593"/>
    <w:rsid w:val="00721626"/>
    <w:rsid w:val="00722660"/>
    <w:rsid w:val="00722CDD"/>
    <w:rsid w:val="00724463"/>
    <w:rsid w:val="00726EA6"/>
    <w:rsid w:val="00727208"/>
    <w:rsid w:val="00727680"/>
    <w:rsid w:val="00727F23"/>
    <w:rsid w:val="007348B1"/>
    <w:rsid w:val="00734B23"/>
    <w:rsid w:val="00735B71"/>
    <w:rsid w:val="007362A6"/>
    <w:rsid w:val="00736D7D"/>
    <w:rsid w:val="00737BD3"/>
    <w:rsid w:val="00737F85"/>
    <w:rsid w:val="00740E58"/>
    <w:rsid w:val="00741966"/>
    <w:rsid w:val="0074386C"/>
    <w:rsid w:val="0074405B"/>
    <w:rsid w:val="007445A0"/>
    <w:rsid w:val="0074524B"/>
    <w:rsid w:val="0074563A"/>
    <w:rsid w:val="00747C5C"/>
    <w:rsid w:val="00747D8B"/>
    <w:rsid w:val="007506AF"/>
    <w:rsid w:val="00751228"/>
    <w:rsid w:val="0075193B"/>
    <w:rsid w:val="007531DB"/>
    <w:rsid w:val="007571E1"/>
    <w:rsid w:val="00757DBF"/>
    <w:rsid w:val="007604B2"/>
    <w:rsid w:val="00762737"/>
    <w:rsid w:val="00762FB8"/>
    <w:rsid w:val="00763AD2"/>
    <w:rsid w:val="00763BC8"/>
    <w:rsid w:val="00765281"/>
    <w:rsid w:val="00765899"/>
    <w:rsid w:val="00766BAD"/>
    <w:rsid w:val="00766E11"/>
    <w:rsid w:val="007730BD"/>
    <w:rsid w:val="00773C0A"/>
    <w:rsid w:val="007755F2"/>
    <w:rsid w:val="00775744"/>
    <w:rsid w:val="00776469"/>
    <w:rsid w:val="00776971"/>
    <w:rsid w:val="00776EAB"/>
    <w:rsid w:val="0077725D"/>
    <w:rsid w:val="00780BFD"/>
    <w:rsid w:val="0078177E"/>
    <w:rsid w:val="0078304C"/>
    <w:rsid w:val="00783673"/>
    <w:rsid w:val="00785490"/>
    <w:rsid w:val="00790F2A"/>
    <w:rsid w:val="007925EA"/>
    <w:rsid w:val="00793CD8"/>
    <w:rsid w:val="0079532B"/>
    <w:rsid w:val="00795C92"/>
    <w:rsid w:val="00796231"/>
    <w:rsid w:val="00796845"/>
    <w:rsid w:val="007A068F"/>
    <w:rsid w:val="007A1B4C"/>
    <w:rsid w:val="007A1CB3"/>
    <w:rsid w:val="007A306F"/>
    <w:rsid w:val="007A43A6"/>
    <w:rsid w:val="007A58A6"/>
    <w:rsid w:val="007A7BDD"/>
    <w:rsid w:val="007B1B6A"/>
    <w:rsid w:val="007B231D"/>
    <w:rsid w:val="007B3D2D"/>
    <w:rsid w:val="007B41E4"/>
    <w:rsid w:val="007B5007"/>
    <w:rsid w:val="007B50AE"/>
    <w:rsid w:val="007B5114"/>
    <w:rsid w:val="007B51DF"/>
    <w:rsid w:val="007B7CDE"/>
    <w:rsid w:val="007C05DD"/>
    <w:rsid w:val="007C0646"/>
    <w:rsid w:val="007C2DC6"/>
    <w:rsid w:val="007C3D18"/>
    <w:rsid w:val="007C60BF"/>
    <w:rsid w:val="007C6A07"/>
    <w:rsid w:val="007C75A1"/>
    <w:rsid w:val="007C77A5"/>
    <w:rsid w:val="007D04E5"/>
    <w:rsid w:val="007D311E"/>
    <w:rsid w:val="007D3F4F"/>
    <w:rsid w:val="007D5901"/>
    <w:rsid w:val="007D6C67"/>
    <w:rsid w:val="007D7526"/>
    <w:rsid w:val="007E2F81"/>
    <w:rsid w:val="007E3662"/>
    <w:rsid w:val="007E4610"/>
    <w:rsid w:val="007E4715"/>
    <w:rsid w:val="007E4B22"/>
    <w:rsid w:val="007E505B"/>
    <w:rsid w:val="007E6373"/>
    <w:rsid w:val="007E7091"/>
    <w:rsid w:val="007F3C98"/>
    <w:rsid w:val="007F77D6"/>
    <w:rsid w:val="008015DF"/>
    <w:rsid w:val="008020FE"/>
    <w:rsid w:val="00803FAE"/>
    <w:rsid w:val="0080605F"/>
    <w:rsid w:val="0080763E"/>
    <w:rsid w:val="00807786"/>
    <w:rsid w:val="008104DC"/>
    <w:rsid w:val="0081132E"/>
    <w:rsid w:val="00811FCB"/>
    <w:rsid w:val="0081252B"/>
    <w:rsid w:val="008141E0"/>
    <w:rsid w:val="008158D6"/>
    <w:rsid w:val="00816B4A"/>
    <w:rsid w:val="00817196"/>
    <w:rsid w:val="00817A4D"/>
    <w:rsid w:val="00817EDE"/>
    <w:rsid w:val="00823435"/>
    <w:rsid w:val="008235DB"/>
    <w:rsid w:val="00824AB4"/>
    <w:rsid w:val="00824E9F"/>
    <w:rsid w:val="00825C42"/>
    <w:rsid w:val="00825D25"/>
    <w:rsid w:val="00827D6F"/>
    <w:rsid w:val="008300C8"/>
    <w:rsid w:val="008304CD"/>
    <w:rsid w:val="008335B1"/>
    <w:rsid w:val="00835DD6"/>
    <w:rsid w:val="008376AC"/>
    <w:rsid w:val="00841B0A"/>
    <w:rsid w:val="0084221B"/>
    <w:rsid w:val="0084405D"/>
    <w:rsid w:val="008441EB"/>
    <w:rsid w:val="008444E8"/>
    <w:rsid w:val="00844E80"/>
    <w:rsid w:val="00846FE7"/>
    <w:rsid w:val="00847C3B"/>
    <w:rsid w:val="00850CEC"/>
    <w:rsid w:val="00850E36"/>
    <w:rsid w:val="00850E45"/>
    <w:rsid w:val="00856498"/>
    <w:rsid w:val="00856911"/>
    <w:rsid w:val="00856C5F"/>
    <w:rsid w:val="00863D18"/>
    <w:rsid w:val="00865647"/>
    <w:rsid w:val="0086574E"/>
    <w:rsid w:val="008677FD"/>
    <w:rsid w:val="00867B56"/>
    <w:rsid w:val="00870077"/>
    <w:rsid w:val="008706D4"/>
    <w:rsid w:val="00870F8A"/>
    <w:rsid w:val="008719A4"/>
    <w:rsid w:val="00871D23"/>
    <w:rsid w:val="00872782"/>
    <w:rsid w:val="00874312"/>
    <w:rsid w:val="0087437C"/>
    <w:rsid w:val="00875CD7"/>
    <w:rsid w:val="0087608E"/>
    <w:rsid w:val="00876B4D"/>
    <w:rsid w:val="00876D5E"/>
    <w:rsid w:val="00877F18"/>
    <w:rsid w:val="00880BBE"/>
    <w:rsid w:val="00881496"/>
    <w:rsid w:val="008831AD"/>
    <w:rsid w:val="00883680"/>
    <w:rsid w:val="008850EF"/>
    <w:rsid w:val="00885820"/>
    <w:rsid w:val="0088638F"/>
    <w:rsid w:val="00891466"/>
    <w:rsid w:val="00893605"/>
    <w:rsid w:val="00894A88"/>
    <w:rsid w:val="00895386"/>
    <w:rsid w:val="00896D3D"/>
    <w:rsid w:val="008A21FF"/>
    <w:rsid w:val="008A2CE2"/>
    <w:rsid w:val="008A30AC"/>
    <w:rsid w:val="008A3F81"/>
    <w:rsid w:val="008A41F4"/>
    <w:rsid w:val="008A44B8"/>
    <w:rsid w:val="008A4CE1"/>
    <w:rsid w:val="008A51A8"/>
    <w:rsid w:val="008A54C7"/>
    <w:rsid w:val="008A77D8"/>
    <w:rsid w:val="008B0483"/>
    <w:rsid w:val="008B0C02"/>
    <w:rsid w:val="008B120C"/>
    <w:rsid w:val="008B2BCE"/>
    <w:rsid w:val="008B51A0"/>
    <w:rsid w:val="008B592A"/>
    <w:rsid w:val="008B675A"/>
    <w:rsid w:val="008B69D2"/>
    <w:rsid w:val="008B6F5F"/>
    <w:rsid w:val="008B7B5C"/>
    <w:rsid w:val="008C0281"/>
    <w:rsid w:val="008C0C99"/>
    <w:rsid w:val="008C2017"/>
    <w:rsid w:val="008C2398"/>
    <w:rsid w:val="008C2AAD"/>
    <w:rsid w:val="008C4958"/>
    <w:rsid w:val="008C4BAA"/>
    <w:rsid w:val="008C6AE8"/>
    <w:rsid w:val="008C741D"/>
    <w:rsid w:val="008C7573"/>
    <w:rsid w:val="008C7783"/>
    <w:rsid w:val="008D0DB1"/>
    <w:rsid w:val="008D34F1"/>
    <w:rsid w:val="008D39D8"/>
    <w:rsid w:val="008D491D"/>
    <w:rsid w:val="008D52DC"/>
    <w:rsid w:val="008D6D1A"/>
    <w:rsid w:val="008E029F"/>
    <w:rsid w:val="008E065E"/>
    <w:rsid w:val="008E0927"/>
    <w:rsid w:val="008E1909"/>
    <w:rsid w:val="008E44B8"/>
    <w:rsid w:val="008E5F79"/>
    <w:rsid w:val="008F04D1"/>
    <w:rsid w:val="008F1EAB"/>
    <w:rsid w:val="008F2133"/>
    <w:rsid w:val="008F33DC"/>
    <w:rsid w:val="008F40F2"/>
    <w:rsid w:val="008F477F"/>
    <w:rsid w:val="008F5E2E"/>
    <w:rsid w:val="008F600C"/>
    <w:rsid w:val="00902350"/>
    <w:rsid w:val="0090336B"/>
    <w:rsid w:val="009038A0"/>
    <w:rsid w:val="009053AA"/>
    <w:rsid w:val="00905736"/>
    <w:rsid w:val="00905E82"/>
    <w:rsid w:val="009061DE"/>
    <w:rsid w:val="00906939"/>
    <w:rsid w:val="009075B9"/>
    <w:rsid w:val="0091039D"/>
    <w:rsid w:val="00910B7D"/>
    <w:rsid w:val="00911DFB"/>
    <w:rsid w:val="00911F5A"/>
    <w:rsid w:val="009139D9"/>
    <w:rsid w:val="009140E8"/>
    <w:rsid w:val="00914AD8"/>
    <w:rsid w:val="00915D25"/>
    <w:rsid w:val="0091601E"/>
    <w:rsid w:val="00916079"/>
    <w:rsid w:val="00917CE9"/>
    <w:rsid w:val="00920BF2"/>
    <w:rsid w:val="00922010"/>
    <w:rsid w:val="009265E0"/>
    <w:rsid w:val="00926FEF"/>
    <w:rsid w:val="00927E6D"/>
    <w:rsid w:val="00931BD9"/>
    <w:rsid w:val="00933E23"/>
    <w:rsid w:val="009368F3"/>
    <w:rsid w:val="00936A53"/>
    <w:rsid w:val="00936C07"/>
    <w:rsid w:val="009373EA"/>
    <w:rsid w:val="009403F9"/>
    <w:rsid w:val="00941636"/>
    <w:rsid w:val="00943742"/>
    <w:rsid w:val="00945C05"/>
    <w:rsid w:val="00946945"/>
    <w:rsid w:val="00946CFD"/>
    <w:rsid w:val="00947713"/>
    <w:rsid w:val="0095011B"/>
    <w:rsid w:val="009507EF"/>
    <w:rsid w:val="00950DE7"/>
    <w:rsid w:val="009522A6"/>
    <w:rsid w:val="00953920"/>
    <w:rsid w:val="00953D47"/>
    <w:rsid w:val="0095681E"/>
    <w:rsid w:val="009570A5"/>
    <w:rsid w:val="009572D4"/>
    <w:rsid w:val="00957C1F"/>
    <w:rsid w:val="00961921"/>
    <w:rsid w:val="009625DE"/>
    <w:rsid w:val="009628C0"/>
    <w:rsid w:val="0096430A"/>
    <w:rsid w:val="0096548A"/>
    <w:rsid w:val="0096554B"/>
    <w:rsid w:val="0096584A"/>
    <w:rsid w:val="00966F0D"/>
    <w:rsid w:val="00970C11"/>
    <w:rsid w:val="00971F08"/>
    <w:rsid w:val="00975113"/>
    <w:rsid w:val="0097603D"/>
    <w:rsid w:val="00976949"/>
    <w:rsid w:val="00977ACF"/>
    <w:rsid w:val="00980477"/>
    <w:rsid w:val="00980C74"/>
    <w:rsid w:val="0098201E"/>
    <w:rsid w:val="00985253"/>
    <w:rsid w:val="009853B3"/>
    <w:rsid w:val="009871CF"/>
    <w:rsid w:val="00990630"/>
    <w:rsid w:val="00990EB7"/>
    <w:rsid w:val="00991761"/>
    <w:rsid w:val="0099366C"/>
    <w:rsid w:val="00993A69"/>
    <w:rsid w:val="00994DCA"/>
    <w:rsid w:val="009960EC"/>
    <w:rsid w:val="009970DD"/>
    <w:rsid w:val="009A0FBA"/>
    <w:rsid w:val="009A1601"/>
    <w:rsid w:val="009A1FBB"/>
    <w:rsid w:val="009A215F"/>
    <w:rsid w:val="009A462D"/>
    <w:rsid w:val="009A5CBA"/>
    <w:rsid w:val="009A7F84"/>
    <w:rsid w:val="009B196C"/>
    <w:rsid w:val="009B1F30"/>
    <w:rsid w:val="009B327D"/>
    <w:rsid w:val="009B3AC2"/>
    <w:rsid w:val="009B4DF4"/>
    <w:rsid w:val="009B4E12"/>
    <w:rsid w:val="009B564E"/>
    <w:rsid w:val="009B5A1F"/>
    <w:rsid w:val="009B5D3F"/>
    <w:rsid w:val="009B7E87"/>
    <w:rsid w:val="009C02B6"/>
    <w:rsid w:val="009C0F39"/>
    <w:rsid w:val="009C33C1"/>
    <w:rsid w:val="009C403E"/>
    <w:rsid w:val="009C49EC"/>
    <w:rsid w:val="009C772C"/>
    <w:rsid w:val="009D27C9"/>
    <w:rsid w:val="009D32C1"/>
    <w:rsid w:val="009D4FF0"/>
    <w:rsid w:val="009D51B1"/>
    <w:rsid w:val="009D555B"/>
    <w:rsid w:val="009D703C"/>
    <w:rsid w:val="009D718F"/>
    <w:rsid w:val="009E068F"/>
    <w:rsid w:val="009E14E0"/>
    <w:rsid w:val="009E301B"/>
    <w:rsid w:val="009E357E"/>
    <w:rsid w:val="009E35DB"/>
    <w:rsid w:val="009E47A3"/>
    <w:rsid w:val="009E4947"/>
    <w:rsid w:val="009F08F3"/>
    <w:rsid w:val="009F1D4F"/>
    <w:rsid w:val="009F1ECE"/>
    <w:rsid w:val="009F2A95"/>
    <w:rsid w:val="009F2D53"/>
    <w:rsid w:val="009F344F"/>
    <w:rsid w:val="009F438B"/>
    <w:rsid w:val="009F5DC6"/>
    <w:rsid w:val="009F67E8"/>
    <w:rsid w:val="00A0064F"/>
    <w:rsid w:val="00A00B32"/>
    <w:rsid w:val="00A048A8"/>
    <w:rsid w:val="00A04F49"/>
    <w:rsid w:val="00A07372"/>
    <w:rsid w:val="00A13E54"/>
    <w:rsid w:val="00A15202"/>
    <w:rsid w:val="00A17F63"/>
    <w:rsid w:val="00A2193B"/>
    <w:rsid w:val="00A2351A"/>
    <w:rsid w:val="00A264A9"/>
    <w:rsid w:val="00A26D81"/>
    <w:rsid w:val="00A27785"/>
    <w:rsid w:val="00A30187"/>
    <w:rsid w:val="00A3448A"/>
    <w:rsid w:val="00A34EB7"/>
    <w:rsid w:val="00A36185"/>
    <w:rsid w:val="00A36297"/>
    <w:rsid w:val="00A40104"/>
    <w:rsid w:val="00A40236"/>
    <w:rsid w:val="00A4107B"/>
    <w:rsid w:val="00A41E2B"/>
    <w:rsid w:val="00A452F0"/>
    <w:rsid w:val="00A45B74"/>
    <w:rsid w:val="00A51466"/>
    <w:rsid w:val="00A51568"/>
    <w:rsid w:val="00A5264C"/>
    <w:rsid w:val="00A52E1D"/>
    <w:rsid w:val="00A53B7A"/>
    <w:rsid w:val="00A61499"/>
    <w:rsid w:val="00A626D1"/>
    <w:rsid w:val="00A62A77"/>
    <w:rsid w:val="00A62ECE"/>
    <w:rsid w:val="00A63483"/>
    <w:rsid w:val="00A6363A"/>
    <w:rsid w:val="00A657D7"/>
    <w:rsid w:val="00A65B19"/>
    <w:rsid w:val="00A660AC"/>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916C9"/>
    <w:rsid w:val="00A91C62"/>
    <w:rsid w:val="00A92879"/>
    <w:rsid w:val="00A92908"/>
    <w:rsid w:val="00A92C7A"/>
    <w:rsid w:val="00A931D9"/>
    <w:rsid w:val="00A94311"/>
    <w:rsid w:val="00A9442A"/>
    <w:rsid w:val="00A94666"/>
    <w:rsid w:val="00A97225"/>
    <w:rsid w:val="00AA016F"/>
    <w:rsid w:val="00AA1ED6"/>
    <w:rsid w:val="00AA23D1"/>
    <w:rsid w:val="00AA260C"/>
    <w:rsid w:val="00AA4279"/>
    <w:rsid w:val="00AA51D6"/>
    <w:rsid w:val="00AA63BA"/>
    <w:rsid w:val="00AB017F"/>
    <w:rsid w:val="00AB0BC8"/>
    <w:rsid w:val="00AB10DA"/>
    <w:rsid w:val="00AB11CA"/>
    <w:rsid w:val="00AB14D9"/>
    <w:rsid w:val="00AB3C41"/>
    <w:rsid w:val="00AB4AB8"/>
    <w:rsid w:val="00AB54D8"/>
    <w:rsid w:val="00AB655E"/>
    <w:rsid w:val="00AC007F"/>
    <w:rsid w:val="00AC2ECD"/>
    <w:rsid w:val="00AC3119"/>
    <w:rsid w:val="00AC33AD"/>
    <w:rsid w:val="00AC49FB"/>
    <w:rsid w:val="00AC4FAD"/>
    <w:rsid w:val="00AC5A10"/>
    <w:rsid w:val="00AD0AA3"/>
    <w:rsid w:val="00AD1952"/>
    <w:rsid w:val="00AD3F94"/>
    <w:rsid w:val="00AD4A5A"/>
    <w:rsid w:val="00AD6192"/>
    <w:rsid w:val="00AD67FE"/>
    <w:rsid w:val="00AE27AC"/>
    <w:rsid w:val="00AE40E0"/>
    <w:rsid w:val="00AE4DBA"/>
    <w:rsid w:val="00AE4F07"/>
    <w:rsid w:val="00AE79A3"/>
    <w:rsid w:val="00AE7F5A"/>
    <w:rsid w:val="00AF0BFA"/>
    <w:rsid w:val="00AF13F7"/>
    <w:rsid w:val="00AF1C5D"/>
    <w:rsid w:val="00AF42D7"/>
    <w:rsid w:val="00AF4961"/>
    <w:rsid w:val="00AF6C00"/>
    <w:rsid w:val="00AF6F2F"/>
    <w:rsid w:val="00B006FE"/>
    <w:rsid w:val="00B007CB"/>
    <w:rsid w:val="00B01B96"/>
    <w:rsid w:val="00B01DC9"/>
    <w:rsid w:val="00B02AA9"/>
    <w:rsid w:val="00B02F74"/>
    <w:rsid w:val="00B02F9A"/>
    <w:rsid w:val="00B02FA3"/>
    <w:rsid w:val="00B05084"/>
    <w:rsid w:val="00B05A6F"/>
    <w:rsid w:val="00B06F12"/>
    <w:rsid w:val="00B06F21"/>
    <w:rsid w:val="00B114CE"/>
    <w:rsid w:val="00B14F34"/>
    <w:rsid w:val="00B156EB"/>
    <w:rsid w:val="00B157F9"/>
    <w:rsid w:val="00B167F1"/>
    <w:rsid w:val="00B20256"/>
    <w:rsid w:val="00B20D09"/>
    <w:rsid w:val="00B21786"/>
    <w:rsid w:val="00B2208D"/>
    <w:rsid w:val="00B22C9D"/>
    <w:rsid w:val="00B23437"/>
    <w:rsid w:val="00B2763F"/>
    <w:rsid w:val="00B2798C"/>
    <w:rsid w:val="00B27AAC"/>
    <w:rsid w:val="00B30929"/>
    <w:rsid w:val="00B369AD"/>
    <w:rsid w:val="00B37066"/>
    <w:rsid w:val="00B372AA"/>
    <w:rsid w:val="00B40445"/>
    <w:rsid w:val="00B41888"/>
    <w:rsid w:val="00B42BDB"/>
    <w:rsid w:val="00B44AA1"/>
    <w:rsid w:val="00B45A52"/>
    <w:rsid w:val="00B46175"/>
    <w:rsid w:val="00B500E0"/>
    <w:rsid w:val="00B5058B"/>
    <w:rsid w:val="00B51BBD"/>
    <w:rsid w:val="00B56296"/>
    <w:rsid w:val="00B5681C"/>
    <w:rsid w:val="00B6033E"/>
    <w:rsid w:val="00B60D56"/>
    <w:rsid w:val="00B617E6"/>
    <w:rsid w:val="00B6180A"/>
    <w:rsid w:val="00B61FC9"/>
    <w:rsid w:val="00B62AAA"/>
    <w:rsid w:val="00B62DC3"/>
    <w:rsid w:val="00B6374A"/>
    <w:rsid w:val="00B664C7"/>
    <w:rsid w:val="00B71B58"/>
    <w:rsid w:val="00B739F6"/>
    <w:rsid w:val="00B8117B"/>
    <w:rsid w:val="00B81A6C"/>
    <w:rsid w:val="00B81D70"/>
    <w:rsid w:val="00B843AE"/>
    <w:rsid w:val="00B85DE5"/>
    <w:rsid w:val="00B85FAE"/>
    <w:rsid w:val="00B90E65"/>
    <w:rsid w:val="00B90F73"/>
    <w:rsid w:val="00B92917"/>
    <w:rsid w:val="00B93B59"/>
    <w:rsid w:val="00B9406A"/>
    <w:rsid w:val="00B94A2F"/>
    <w:rsid w:val="00B95078"/>
    <w:rsid w:val="00B96258"/>
    <w:rsid w:val="00BA2280"/>
    <w:rsid w:val="00BA2A08"/>
    <w:rsid w:val="00BA56D2"/>
    <w:rsid w:val="00BA611C"/>
    <w:rsid w:val="00BA76E0"/>
    <w:rsid w:val="00BB0186"/>
    <w:rsid w:val="00BB212F"/>
    <w:rsid w:val="00BB2645"/>
    <w:rsid w:val="00BB2A25"/>
    <w:rsid w:val="00BB51E9"/>
    <w:rsid w:val="00BB56BD"/>
    <w:rsid w:val="00BB78D4"/>
    <w:rsid w:val="00BC0FDC"/>
    <w:rsid w:val="00BC1809"/>
    <w:rsid w:val="00BC2238"/>
    <w:rsid w:val="00BC3053"/>
    <w:rsid w:val="00BC4D2E"/>
    <w:rsid w:val="00BC6A51"/>
    <w:rsid w:val="00BC6E25"/>
    <w:rsid w:val="00BD08B5"/>
    <w:rsid w:val="00BD46A8"/>
    <w:rsid w:val="00BD48AC"/>
    <w:rsid w:val="00BD5146"/>
    <w:rsid w:val="00BD5BAA"/>
    <w:rsid w:val="00BD5F1A"/>
    <w:rsid w:val="00BE1234"/>
    <w:rsid w:val="00BE2FA6"/>
    <w:rsid w:val="00BE333F"/>
    <w:rsid w:val="00BE3431"/>
    <w:rsid w:val="00BE4F7A"/>
    <w:rsid w:val="00BE7406"/>
    <w:rsid w:val="00BE741C"/>
    <w:rsid w:val="00BE7603"/>
    <w:rsid w:val="00BF3279"/>
    <w:rsid w:val="00BF6704"/>
    <w:rsid w:val="00BF74C7"/>
    <w:rsid w:val="00C015F1"/>
    <w:rsid w:val="00C01BD7"/>
    <w:rsid w:val="00C01F33"/>
    <w:rsid w:val="00C02CC6"/>
    <w:rsid w:val="00C040F7"/>
    <w:rsid w:val="00C041B0"/>
    <w:rsid w:val="00C044AB"/>
    <w:rsid w:val="00C05706"/>
    <w:rsid w:val="00C057F4"/>
    <w:rsid w:val="00C07377"/>
    <w:rsid w:val="00C103DD"/>
    <w:rsid w:val="00C10478"/>
    <w:rsid w:val="00C12107"/>
    <w:rsid w:val="00C13452"/>
    <w:rsid w:val="00C14B88"/>
    <w:rsid w:val="00C14D4B"/>
    <w:rsid w:val="00C154BB"/>
    <w:rsid w:val="00C15B66"/>
    <w:rsid w:val="00C210BC"/>
    <w:rsid w:val="00C21C9E"/>
    <w:rsid w:val="00C234AE"/>
    <w:rsid w:val="00C237F8"/>
    <w:rsid w:val="00C23EA8"/>
    <w:rsid w:val="00C26FAA"/>
    <w:rsid w:val="00C279B5"/>
    <w:rsid w:val="00C27C45"/>
    <w:rsid w:val="00C32657"/>
    <w:rsid w:val="00C359C9"/>
    <w:rsid w:val="00C3719D"/>
    <w:rsid w:val="00C3780E"/>
    <w:rsid w:val="00C37CC3"/>
    <w:rsid w:val="00C4067E"/>
    <w:rsid w:val="00C42BAB"/>
    <w:rsid w:val="00C46A82"/>
    <w:rsid w:val="00C4742E"/>
    <w:rsid w:val="00C51FCF"/>
    <w:rsid w:val="00C54995"/>
    <w:rsid w:val="00C54D41"/>
    <w:rsid w:val="00C55921"/>
    <w:rsid w:val="00C55F6F"/>
    <w:rsid w:val="00C561AF"/>
    <w:rsid w:val="00C57605"/>
    <w:rsid w:val="00C6006D"/>
    <w:rsid w:val="00C60783"/>
    <w:rsid w:val="00C63695"/>
    <w:rsid w:val="00C64672"/>
    <w:rsid w:val="00C64E8D"/>
    <w:rsid w:val="00C70697"/>
    <w:rsid w:val="00C718F0"/>
    <w:rsid w:val="00C71955"/>
    <w:rsid w:val="00C72EF4"/>
    <w:rsid w:val="00C743F0"/>
    <w:rsid w:val="00C75D2F"/>
    <w:rsid w:val="00C767BE"/>
    <w:rsid w:val="00C76963"/>
    <w:rsid w:val="00C76E3C"/>
    <w:rsid w:val="00C77B92"/>
    <w:rsid w:val="00C81568"/>
    <w:rsid w:val="00C83126"/>
    <w:rsid w:val="00C86B9F"/>
    <w:rsid w:val="00C9027A"/>
    <w:rsid w:val="00C9062C"/>
    <w:rsid w:val="00C9068E"/>
    <w:rsid w:val="00C9342D"/>
    <w:rsid w:val="00C93C4B"/>
    <w:rsid w:val="00C944AB"/>
    <w:rsid w:val="00C95477"/>
    <w:rsid w:val="00C95B40"/>
    <w:rsid w:val="00C97A23"/>
    <w:rsid w:val="00CA0590"/>
    <w:rsid w:val="00CA12D1"/>
    <w:rsid w:val="00CA1ED8"/>
    <w:rsid w:val="00CA31A3"/>
    <w:rsid w:val="00CA3D41"/>
    <w:rsid w:val="00CB0346"/>
    <w:rsid w:val="00CB1678"/>
    <w:rsid w:val="00CB1F63"/>
    <w:rsid w:val="00CB7170"/>
    <w:rsid w:val="00CC0405"/>
    <w:rsid w:val="00CC040E"/>
    <w:rsid w:val="00CC111F"/>
    <w:rsid w:val="00CC14CB"/>
    <w:rsid w:val="00CC2011"/>
    <w:rsid w:val="00CC3EA0"/>
    <w:rsid w:val="00CC5E23"/>
    <w:rsid w:val="00CC7B45"/>
    <w:rsid w:val="00CD1188"/>
    <w:rsid w:val="00CD2ED1"/>
    <w:rsid w:val="00CD337B"/>
    <w:rsid w:val="00CE0424"/>
    <w:rsid w:val="00CE7561"/>
    <w:rsid w:val="00CE7AB8"/>
    <w:rsid w:val="00CF02AC"/>
    <w:rsid w:val="00CF1354"/>
    <w:rsid w:val="00CF3960"/>
    <w:rsid w:val="00CF3B1F"/>
    <w:rsid w:val="00CF3BF6"/>
    <w:rsid w:val="00CF5997"/>
    <w:rsid w:val="00CF625B"/>
    <w:rsid w:val="00CF638D"/>
    <w:rsid w:val="00CF687E"/>
    <w:rsid w:val="00CF6B7A"/>
    <w:rsid w:val="00D0349B"/>
    <w:rsid w:val="00D04434"/>
    <w:rsid w:val="00D06151"/>
    <w:rsid w:val="00D078C1"/>
    <w:rsid w:val="00D10249"/>
    <w:rsid w:val="00D10409"/>
    <w:rsid w:val="00D10F00"/>
    <w:rsid w:val="00D115C3"/>
    <w:rsid w:val="00D11897"/>
    <w:rsid w:val="00D13135"/>
    <w:rsid w:val="00D1344F"/>
    <w:rsid w:val="00D13E4E"/>
    <w:rsid w:val="00D153AA"/>
    <w:rsid w:val="00D17248"/>
    <w:rsid w:val="00D2264C"/>
    <w:rsid w:val="00D239A7"/>
    <w:rsid w:val="00D23F47"/>
    <w:rsid w:val="00D267ED"/>
    <w:rsid w:val="00D26C4E"/>
    <w:rsid w:val="00D3005B"/>
    <w:rsid w:val="00D31E35"/>
    <w:rsid w:val="00D325EA"/>
    <w:rsid w:val="00D36E71"/>
    <w:rsid w:val="00D37D87"/>
    <w:rsid w:val="00D37E1B"/>
    <w:rsid w:val="00D40B33"/>
    <w:rsid w:val="00D41BDF"/>
    <w:rsid w:val="00D4318F"/>
    <w:rsid w:val="00D438BF"/>
    <w:rsid w:val="00D43F5A"/>
    <w:rsid w:val="00D440F8"/>
    <w:rsid w:val="00D44DDF"/>
    <w:rsid w:val="00D53C21"/>
    <w:rsid w:val="00D546FF"/>
    <w:rsid w:val="00D54CB1"/>
    <w:rsid w:val="00D55AD5"/>
    <w:rsid w:val="00D576CA"/>
    <w:rsid w:val="00D60E13"/>
    <w:rsid w:val="00D61AF5"/>
    <w:rsid w:val="00D62054"/>
    <w:rsid w:val="00D62CD5"/>
    <w:rsid w:val="00D6435F"/>
    <w:rsid w:val="00D64BBB"/>
    <w:rsid w:val="00D652B5"/>
    <w:rsid w:val="00D66155"/>
    <w:rsid w:val="00D708B0"/>
    <w:rsid w:val="00D70E73"/>
    <w:rsid w:val="00D763CD"/>
    <w:rsid w:val="00D76401"/>
    <w:rsid w:val="00D77B1D"/>
    <w:rsid w:val="00D77E1B"/>
    <w:rsid w:val="00D8021F"/>
    <w:rsid w:val="00D80383"/>
    <w:rsid w:val="00D817B0"/>
    <w:rsid w:val="00D823C6"/>
    <w:rsid w:val="00D84DDC"/>
    <w:rsid w:val="00D86C86"/>
    <w:rsid w:val="00D86CA3"/>
    <w:rsid w:val="00D871CE"/>
    <w:rsid w:val="00D878F0"/>
    <w:rsid w:val="00D91055"/>
    <w:rsid w:val="00D9196D"/>
    <w:rsid w:val="00D92982"/>
    <w:rsid w:val="00DA01B6"/>
    <w:rsid w:val="00DA1349"/>
    <w:rsid w:val="00DA305E"/>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F17"/>
    <w:rsid w:val="00DC53EF"/>
    <w:rsid w:val="00DD2697"/>
    <w:rsid w:val="00DD740E"/>
    <w:rsid w:val="00DE0E12"/>
    <w:rsid w:val="00DE2D93"/>
    <w:rsid w:val="00DE4E2C"/>
    <w:rsid w:val="00DE5608"/>
    <w:rsid w:val="00DE58D0"/>
    <w:rsid w:val="00DE654F"/>
    <w:rsid w:val="00DF02B2"/>
    <w:rsid w:val="00DF0B6E"/>
    <w:rsid w:val="00DF15E0"/>
    <w:rsid w:val="00DF1C34"/>
    <w:rsid w:val="00DF37A0"/>
    <w:rsid w:val="00DF5C56"/>
    <w:rsid w:val="00E002D7"/>
    <w:rsid w:val="00E05CDC"/>
    <w:rsid w:val="00E05EBD"/>
    <w:rsid w:val="00E07FD5"/>
    <w:rsid w:val="00E110E7"/>
    <w:rsid w:val="00E11B20"/>
    <w:rsid w:val="00E1577B"/>
    <w:rsid w:val="00E16446"/>
    <w:rsid w:val="00E17523"/>
    <w:rsid w:val="00E17FA2"/>
    <w:rsid w:val="00E20983"/>
    <w:rsid w:val="00E222A7"/>
    <w:rsid w:val="00E22330"/>
    <w:rsid w:val="00E25089"/>
    <w:rsid w:val="00E2601C"/>
    <w:rsid w:val="00E30B5A"/>
    <w:rsid w:val="00E310FF"/>
    <w:rsid w:val="00E3123D"/>
    <w:rsid w:val="00E31461"/>
    <w:rsid w:val="00E31A8D"/>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258F"/>
    <w:rsid w:val="00E446F1"/>
    <w:rsid w:val="00E46091"/>
    <w:rsid w:val="00E46886"/>
    <w:rsid w:val="00E47AEF"/>
    <w:rsid w:val="00E50DED"/>
    <w:rsid w:val="00E518D7"/>
    <w:rsid w:val="00E53B75"/>
    <w:rsid w:val="00E54E3B"/>
    <w:rsid w:val="00E57565"/>
    <w:rsid w:val="00E62F35"/>
    <w:rsid w:val="00E63838"/>
    <w:rsid w:val="00E64434"/>
    <w:rsid w:val="00E67C51"/>
    <w:rsid w:val="00E71DF6"/>
    <w:rsid w:val="00E72B2A"/>
    <w:rsid w:val="00E72EFC"/>
    <w:rsid w:val="00E758EC"/>
    <w:rsid w:val="00E76259"/>
    <w:rsid w:val="00E774DB"/>
    <w:rsid w:val="00E8007A"/>
    <w:rsid w:val="00E8233A"/>
    <w:rsid w:val="00E8234C"/>
    <w:rsid w:val="00E8385E"/>
    <w:rsid w:val="00E83AA9"/>
    <w:rsid w:val="00E85928"/>
    <w:rsid w:val="00E860AE"/>
    <w:rsid w:val="00E87822"/>
    <w:rsid w:val="00E90395"/>
    <w:rsid w:val="00E90E49"/>
    <w:rsid w:val="00E916DA"/>
    <w:rsid w:val="00E917F9"/>
    <w:rsid w:val="00E9291C"/>
    <w:rsid w:val="00E93FFE"/>
    <w:rsid w:val="00E94F8A"/>
    <w:rsid w:val="00E96A90"/>
    <w:rsid w:val="00E96F47"/>
    <w:rsid w:val="00E97A81"/>
    <w:rsid w:val="00EA145C"/>
    <w:rsid w:val="00EA7A41"/>
    <w:rsid w:val="00EB05A0"/>
    <w:rsid w:val="00EB077B"/>
    <w:rsid w:val="00EB2190"/>
    <w:rsid w:val="00EB4EA2"/>
    <w:rsid w:val="00EB6346"/>
    <w:rsid w:val="00EB7AC8"/>
    <w:rsid w:val="00EC27C6"/>
    <w:rsid w:val="00EC4207"/>
    <w:rsid w:val="00EC5653"/>
    <w:rsid w:val="00EC5D1F"/>
    <w:rsid w:val="00EC60B5"/>
    <w:rsid w:val="00EC6A49"/>
    <w:rsid w:val="00EC71CE"/>
    <w:rsid w:val="00ED1006"/>
    <w:rsid w:val="00ED1AA4"/>
    <w:rsid w:val="00ED3F0F"/>
    <w:rsid w:val="00ED6433"/>
    <w:rsid w:val="00EE1309"/>
    <w:rsid w:val="00EE1E64"/>
    <w:rsid w:val="00EF08AA"/>
    <w:rsid w:val="00EF18FE"/>
    <w:rsid w:val="00EF2E86"/>
    <w:rsid w:val="00EF4DCB"/>
    <w:rsid w:val="00EF5787"/>
    <w:rsid w:val="00EF60D0"/>
    <w:rsid w:val="00EF682C"/>
    <w:rsid w:val="00F0528D"/>
    <w:rsid w:val="00F06C67"/>
    <w:rsid w:val="00F06DFD"/>
    <w:rsid w:val="00F071D1"/>
    <w:rsid w:val="00F07406"/>
    <w:rsid w:val="00F07533"/>
    <w:rsid w:val="00F10629"/>
    <w:rsid w:val="00F11290"/>
    <w:rsid w:val="00F13B91"/>
    <w:rsid w:val="00F15FA5"/>
    <w:rsid w:val="00F1654E"/>
    <w:rsid w:val="00F17545"/>
    <w:rsid w:val="00F17A46"/>
    <w:rsid w:val="00F209B7"/>
    <w:rsid w:val="00F21B4B"/>
    <w:rsid w:val="00F23500"/>
    <w:rsid w:val="00F2376F"/>
    <w:rsid w:val="00F243D8"/>
    <w:rsid w:val="00F27528"/>
    <w:rsid w:val="00F27A64"/>
    <w:rsid w:val="00F301AC"/>
    <w:rsid w:val="00F30828"/>
    <w:rsid w:val="00F313D6"/>
    <w:rsid w:val="00F316AA"/>
    <w:rsid w:val="00F33F93"/>
    <w:rsid w:val="00F34438"/>
    <w:rsid w:val="00F40F0C"/>
    <w:rsid w:val="00F41518"/>
    <w:rsid w:val="00F42123"/>
    <w:rsid w:val="00F452A8"/>
    <w:rsid w:val="00F4766C"/>
    <w:rsid w:val="00F507D1"/>
    <w:rsid w:val="00F519CE"/>
    <w:rsid w:val="00F51ADA"/>
    <w:rsid w:val="00F51EC2"/>
    <w:rsid w:val="00F53AF3"/>
    <w:rsid w:val="00F56B53"/>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9056A"/>
    <w:rsid w:val="00F90F8D"/>
    <w:rsid w:val="00F90F95"/>
    <w:rsid w:val="00F9242E"/>
    <w:rsid w:val="00F92782"/>
    <w:rsid w:val="00F93AA9"/>
    <w:rsid w:val="00F94B97"/>
    <w:rsid w:val="00F95B34"/>
    <w:rsid w:val="00F96966"/>
    <w:rsid w:val="00F96985"/>
    <w:rsid w:val="00F96D17"/>
    <w:rsid w:val="00F97838"/>
    <w:rsid w:val="00F97C4E"/>
    <w:rsid w:val="00FA12D2"/>
    <w:rsid w:val="00FA2BB3"/>
    <w:rsid w:val="00FA3142"/>
    <w:rsid w:val="00FA31FB"/>
    <w:rsid w:val="00FA5319"/>
    <w:rsid w:val="00FB0F8B"/>
    <w:rsid w:val="00FB19A1"/>
    <w:rsid w:val="00FB455B"/>
    <w:rsid w:val="00FB46B7"/>
    <w:rsid w:val="00FB4C80"/>
    <w:rsid w:val="00FB65DA"/>
    <w:rsid w:val="00FB6A6A"/>
    <w:rsid w:val="00FB6F61"/>
    <w:rsid w:val="00FC0873"/>
    <w:rsid w:val="00FC129A"/>
    <w:rsid w:val="00FC4AD0"/>
    <w:rsid w:val="00FC7313"/>
    <w:rsid w:val="00FC7429"/>
    <w:rsid w:val="00FD07F6"/>
    <w:rsid w:val="00FD1EC8"/>
    <w:rsid w:val="00FD3FB3"/>
    <w:rsid w:val="00FD47ED"/>
    <w:rsid w:val="00FD74DB"/>
    <w:rsid w:val="00FD7660"/>
    <w:rsid w:val="00FE0655"/>
    <w:rsid w:val="00FE1E40"/>
    <w:rsid w:val="00FE20E2"/>
    <w:rsid w:val="00FE2365"/>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aliases w:val="ref"/>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qFormat/>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customStyle="1" w:styleId="Discussion">
    <w:name w:val="Discussion"/>
    <w:basedOn w:val="Normal"/>
    <w:rsid w:val="002C4BC3"/>
    <w:pPr>
      <w:overflowPunct/>
      <w:autoSpaceDE/>
      <w:autoSpaceDN/>
      <w:adjustRightInd/>
      <w:spacing w:after="180"/>
      <w:jc w:val="left"/>
      <w:textAlignment w:val="auto"/>
    </w:pPr>
    <w:rPr>
      <w:rFonts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598104937">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2.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3.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6.xml><?xml version="1.0" encoding="utf-8"?>
<ds:datastoreItem xmlns:ds="http://schemas.openxmlformats.org/officeDocument/2006/customXml" ds:itemID="{E89E751A-1123-4DFA-A243-A48A41DAB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51</TotalTime>
  <Pages>4</Pages>
  <Words>1657</Words>
  <Characters>9449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13</cp:revision>
  <cp:lastPrinted>2008-01-31T06:09:00Z</cp:lastPrinted>
  <dcterms:created xsi:type="dcterms:W3CDTF">2018-01-08T15:55:00Z</dcterms:created>
  <dcterms:modified xsi:type="dcterms:W3CDTF">2018-01-12T23:25:00Z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